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1912"/>
        <w:gridCol w:w="642"/>
        <w:gridCol w:w="791"/>
        <w:gridCol w:w="1763"/>
        <w:gridCol w:w="2554"/>
      </w:tblGrid>
      <w:tr w:rsidR="00DC0FB9" w:rsidRPr="0007472B" w:rsidTr="00D1079C">
        <w:trPr>
          <w:trHeight w:val="287"/>
        </w:trPr>
        <w:tc>
          <w:tcPr>
            <w:tcW w:w="2430" w:type="dxa"/>
            <w:shd w:val="clear" w:color="auto" w:fill="auto"/>
          </w:tcPr>
          <w:p w:rsidR="00DC0FB9" w:rsidRPr="0007472B" w:rsidRDefault="00DC0FB9" w:rsidP="000F6797">
            <w:pPr>
              <w:pStyle w:val="Heading1"/>
              <w:rPr>
                <w:rFonts w:ascii="Times New Roman" w:hAnsi="Times New Roman"/>
                <w:sz w:val="20"/>
              </w:rPr>
            </w:pPr>
            <w:r w:rsidRPr="0007472B">
              <w:rPr>
                <w:rFonts w:ascii="Times New Roman" w:hAnsi="Times New Roman"/>
                <w:sz w:val="20"/>
              </w:rPr>
              <w:t>Subject:</w:t>
            </w:r>
            <w:r w:rsidRPr="0007472B">
              <w:rPr>
                <w:rFonts w:ascii="Times New Roman" w:hAnsi="Times New Roman"/>
                <w:b w:val="0"/>
                <w:sz w:val="20"/>
              </w:rPr>
              <w:t xml:space="preserve"> </w:t>
            </w:r>
            <w:r w:rsidRPr="0007472B">
              <w:rPr>
                <w:rFonts w:ascii="Times New Roman" w:hAnsi="Times New Roman"/>
                <w:sz w:val="20"/>
              </w:rPr>
              <w:t xml:space="preserve">                           </w:t>
            </w:r>
            <w:r w:rsidR="00F40529" w:rsidRPr="0007472B">
              <w:rPr>
                <w:rFonts w:ascii="Times New Roman" w:hAnsi="Times New Roman"/>
                <w:sz w:val="20"/>
              </w:rPr>
              <w:t>ELA</w:t>
            </w:r>
            <w:r w:rsidRPr="0007472B">
              <w:rPr>
                <w:rFonts w:ascii="Times New Roman" w:hAnsi="Times New Roman"/>
                <w:sz w:val="20"/>
              </w:rPr>
              <w:t xml:space="preserve">                </w:t>
            </w:r>
          </w:p>
        </w:tc>
        <w:tc>
          <w:tcPr>
            <w:tcW w:w="4320" w:type="dxa"/>
            <w:gridSpan w:val="4"/>
            <w:shd w:val="clear" w:color="auto" w:fill="auto"/>
          </w:tcPr>
          <w:p w:rsidR="00DC0FB9" w:rsidRPr="0007472B" w:rsidRDefault="00DC0FB9" w:rsidP="000F6797">
            <w:pPr>
              <w:rPr>
                <w:rFonts w:ascii="Times New Roman" w:hAnsi="Times New Roman"/>
                <w:b/>
                <w:sz w:val="20"/>
              </w:rPr>
            </w:pPr>
            <w:r w:rsidRPr="0007472B">
              <w:rPr>
                <w:rFonts w:ascii="Times New Roman" w:hAnsi="Times New Roman"/>
                <w:b/>
                <w:sz w:val="20"/>
              </w:rPr>
              <w:t>Teacher:</w:t>
            </w:r>
          </w:p>
        </w:tc>
        <w:tc>
          <w:tcPr>
            <w:tcW w:w="2700" w:type="dxa"/>
            <w:gridSpan w:val="2"/>
            <w:shd w:val="clear" w:color="auto" w:fill="auto"/>
          </w:tcPr>
          <w:p w:rsidR="00DC0FB9" w:rsidRPr="0007472B" w:rsidRDefault="00DC0FB9" w:rsidP="000F6797">
            <w:pPr>
              <w:rPr>
                <w:rFonts w:ascii="Times New Roman" w:hAnsi="Times New Roman"/>
                <w:b/>
                <w:sz w:val="20"/>
              </w:rPr>
            </w:pPr>
            <w:r w:rsidRPr="0007472B">
              <w:rPr>
                <w:rFonts w:ascii="Times New Roman" w:hAnsi="Times New Roman"/>
                <w:b/>
                <w:sz w:val="20"/>
              </w:rPr>
              <w:t>Grade Level:</w:t>
            </w:r>
            <w:r w:rsidR="00453A7A" w:rsidRPr="0007472B">
              <w:rPr>
                <w:rFonts w:ascii="Times New Roman" w:hAnsi="Times New Roman"/>
                <w:b/>
                <w:sz w:val="20"/>
              </w:rPr>
              <w:t xml:space="preserve">  4</w:t>
            </w:r>
          </w:p>
        </w:tc>
        <w:tc>
          <w:tcPr>
            <w:tcW w:w="5750" w:type="dxa"/>
            <w:gridSpan w:val="4"/>
            <w:shd w:val="clear" w:color="auto" w:fill="auto"/>
          </w:tcPr>
          <w:p w:rsidR="000B1F96" w:rsidRPr="0007472B" w:rsidRDefault="00DC0FB9" w:rsidP="000F6797">
            <w:pPr>
              <w:tabs>
                <w:tab w:val="center" w:pos="1454"/>
              </w:tabs>
              <w:rPr>
                <w:rFonts w:ascii="Times New Roman" w:hAnsi="Times New Roman"/>
                <w:b/>
                <w:sz w:val="20"/>
              </w:rPr>
            </w:pPr>
            <w:r w:rsidRPr="0007472B">
              <w:rPr>
                <w:rFonts w:ascii="Times New Roman" w:hAnsi="Times New Roman"/>
                <w:b/>
                <w:sz w:val="20"/>
              </w:rPr>
              <w:t>Date(s):</w:t>
            </w:r>
            <w:r w:rsidR="00453A7A" w:rsidRPr="0007472B">
              <w:rPr>
                <w:rFonts w:ascii="Times New Roman" w:hAnsi="Times New Roman"/>
                <w:b/>
                <w:sz w:val="20"/>
              </w:rPr>
              <w:t xml:space="preserve"> </w:t>
            </w:r>
            <w:r w:rsidR="00AB5F6E" w:rsidRPr="0007472B">
              <w:rPr>
                <w:rFonts w:ascii="Times New Roman" w:hAnsi="Times New Roman"/>
                <w:b/>
                <w:sz w:val="20"/>
              </w:rPr>
              <w:t xml:space="preserve">September </w:t>
            </w:r>
            <w:r w:rsidR="00BE6CE1">
              <w:rPr>
                <w:rFonts w:ascii="Times New Roman" w:hAnsi="Times New Roman"/>
                <w:b/>
                <w:sz w:val="20"/>
              </w:rPr>
              <w:t>12 – September 16</w:t>
            </w:r>
          </w:p>
          <w:p w:rsidR="00DC0FB9" w:rsidRPr="0007472B" w:rsidRDefault="00DC0FB9" w:rsidP="000F6797">
            <w:pPr>
              <w:tabs>
                <w:tab w:val="center" w:pos="1454"/>
              </w:tabs>
              <w:rPr>
                <w:rFonts w:ascii="Times New Roman" w:hAnsi="Times New Roman"/>
                <w:b/>
                <w:sz w:val="20"/>
              </w:rPr>
            </w:pPr>
            <w:bookmarkStart w:id="0" w:name="_GoBack"/>
            <w:bookmarkEnd w:id="0"/>
          </w:p>
          <w:p w:rsidR="00DC0FB9" w:rsidRPr="0007472B" w:rsidRDefault="00DC0FB9" w:rsidP="000F6797">
            <w:pPr>
              <w:tabs>
                <w:tab w:val="center" w:pos="1454"/>
              </w:tabs>
              <w:rPr>
                <w:rFonts w:ascii="Times New Roman" w:hAnsi="Times New Roman"/>
                <w:b/>
                <w:sz w:val="20"/>
              </w:rPr>
            </w:pPr>
          </w:p>
        </w:tc>
      </w:tr>
      <w:tr w:rsidR="005464BA" w:rsidRPr="0007472B" w:rsidTr="00346965">
        <w:trPr>
          <w:trHeight w:val="287"/>
        </w:trPr>
        <w:tc>
          <w:tcPr>
            <w:tcW w:w="15200" w:type="dxa"/>
            <w:gridSpan w:val="11"/>
            <w:shd w:val="clear" w:color="auto" w:fill="auto"/>
          </w:tcPr>
          <w:p w:rsidR="005464BA" w:rsidRPr="0007472B" w:rsidRDefault="005464BA" w:rsidP="00C63AB1">
            <w:pPr>
              <w:rPr>
                <w:rFonts w:ascii="Times New Roman" w:hAnsi="Times New Roman"/>
                <w:b/>
                <w:sz w:val="20"/>
              </w:rPr>
            </w:pPr>
            <w:r w:rsidRPr="0007472B">
              <w:rPr>
                <w:rFonts w:ascii="Times New Roman" w:hAnsi="Times New Roman"/>
                <w:b/>
                <w:sz w:val="20"/>
              </w:rPr>
              <w:t>I Can Statements &amp; Learning Targets    (I can……..):</w:t>
            </w:r>
          </w:p>
          <w:p w:rsidR="005464BA" w:rsidRPr="0007472B" w:rsidRDefault="005464BA" w:rsidP="00AB5F6E">
            <w:pPr>
              <w:pStyle w:val="ListParagraph"/>
              <w:numPr>
                <w:ilvl w:val="0"/>
                <w:numId w:val="1"/>
              </w:numPr>
              <w:rPr>
                <w:rFonts w:ascii="Times New Roman" w:hAnsi="Times New Roman"/>
                <w:sz w:val="20"/>
              </w:rPr>
            </w:pPr>
            <w:r w:rsidRPr="0007472B">
              <w:rPr>
                <w:rFonts w:ascii="Times New Roman" w:hAnsi="Times New Roman"/>
                <w:sz w:val="20"/>
              </w:rPr>
              <w:t>I can determine the difference between theme and main idea.</w:t>
            </w:r>
          </w:p>
          <w:p w:rsidR="005464BA" w:rsidRPr="0007472B" w:rsidRDefault="005464BA" w:rsidP="00AB5F6E">
            <w:pPr>
              <w:pStyle w:val="ListParagraph"/>
              <w:numPr>
                <w:ilvl w:val="0"/>
                <w:numId w:val="1"/>
              </w:numPr>
              <w:rPr>
                <w:rFonts w:ascii="Times New Roman" w:hAnsi="Times New Roman"/>
                <w:sz w:val="20"/>
              </w:rPr>
            </w:pPr>
            <w:r w:rsidRPr="0007472B">
              <w:rPr>
                <w:rFonts w:ascii="Times New Roman" w:hAnsi="Times New Roman"/>
                <w:sz w:val="20"/>
              </w:rPr>
              <w:t>I can use details to determine the main idea.</w:t>
            </w:r>
          </w:p>
          <w:p w:rsidR="005464BA" w:rsidRPr="0007472B" w:rsidRDefault="005464BA" w:rsidP="00AB5F6E">
            <w:pPr>
              <w:pStyle w:val="ListParagraph"/>
              <w:numPr>
                <w:ilvl w:val="0"/>
                <w:numId w:val="1"/>
              </w:numPr>
              <w:rPr>
                <w:rFonts w:ascii="Times New Roman" w:hAnsi="Times New Roman"/>
                <w:sz w:val="20"/>
              </w:rPr>
            </w:pPr>
            <w:r w:rsidRPr="0007472B">
              <w:rPr>
                <w:rFonts w:ascii="Times New Roman" w:hAnsi="Times New Roman"/>
                <w:sz w:val="20"/>
              </w:rPr>
              <w:t>I can summarize text.</w:t>
            </w:r>
          </w:p>
          <w:p w:rsidR="005464BA" w:rsidRPr="0007472B" w:rsidRDefault="005464BA" w:rsidP="00AB5F6E">
            <w:pPr>
              <w:pStyle w:val="ListParagraph"/>
              <w:numPr>
                <w:ilvl w:val="0"/>
                <w:numId w:val="1"/>
              </w:numPr>
              <w:rPr>
                <w:rFonts w:ascii="Times New Roman" w:hAnsi="Times New Roman"/>
                <w:sz w:val="20"/>
              </w:rPr>
            </w:pPr>
            <w:r w:rsidRPr="0007472B">
              <w:rPr>
                <w:rFonts w:ascii="Times New Roman" w:hAnsi="Times New Roman"/>
                <w:sz w:val="20"/>
              </w:rPr>
              <w:t>I can identify story elements to understand the text.</w:t>
            </w:r>
          </w:p>
          <w:p w:rsidR="005464BA" w:rsidRPr="0007472B" w:rsidRDefault="005464BA" w:rsidP="00F3675A">
            <w:pPr>
              <w:pStyle w:val="ListParagraph"/>
              <w:numPr>
                <w:ilvl w:val="0"/>
                <w:numId w:val="1"/>
              </w:numPr>
              <w:rPr>
                <w:rFonts w:ascii="Times New Roman" w:hAnsi="Times New Roman"/>
                <w:sz w:val="20"/>
              </w:rPr>
            </w:pPr>
            <w:r w:rsidRPr="0007472B">
              <w:rPr>
                <w:rFonts w:ascii="Times New Roman" w:hAnsi="Times New Roman"/>
                <w:sz w:val="20"/>
              </w:rPr>
              <w:t>I can use vocabulary from the text to help me understand the text.</w:t>
            </w:r>
          </w:p>
        </w:tc>
      </w:tr>
      <w:tr w:rsidR="005464BA" w:rsidRPr="0007472B" w:rsidTr="00826EDA">
        <w:trPr>
          <w:trHeight w:val="530"/>
        </w:trPr>
        <w:tc>
          <w:tcPr>
            <w:tcW w:w="6750" w:type="dxa"/>
            <w:gridSpan w:val="5"/>
            <w:shd w:val="clear" w:color="auto" w:fill="auto"/>
          </w:tcPr>
          <w:p w:rsidR="005464BA" w:rsidRPr="0007472B" w:rsidRDefault="005464BA" w:rsidP="000F6797">
            <w:pPr>
              <w:rPr>
                <w:rFonts w:ascii="Times New Roman" w:hAnsi="Times New Roman"/>
                <w:b/>
                <w:bCs/>
                <w:sz w:val="20"/>
              </w:rPr>
            </w:pPr>
            <w:r w:rsidRPr="0007472B">
              <w:rPr>
                <w:rFonts w:ascii="Times New Roman" w:hAnsi="Times New Roman"/>
                <w:b/>
                <w:bCs/>
                <w:sz w:val="20"/>
              </w:rPr>
              <w:t xml:space="preserve">Content: NC </w:t>
            </w:r>
            <w:proofErr w:type="spellStart"/>
            <w:r w:rsidRPr="0007472B">
              <w:rPr>
                <w:rFonts w:ascii="Times New Roman" w:hAnsi="Times New Roman"/>
                <w:b/>
                <w:bCs/>
                <w:sz w:val="20"/>
              </w:rPr>
              <w:t>ScoS</w:t>
            </w:r>
            <w:proofErr w:type="spellEnd"/>
          </w:p>
          <w:p w:rsidR="005464BA" w:rsidRPr="0007472B" w:rsidRDefault="005464BA" w:rsidP="000F6797">
            <w:pPr>
              <w:rPr>
                <w:rFonts w:ascii="Times New Roman" w:hAnsi="Times New Roman"/>
                <w:b/>
                <w:sz w:val="20"/>
              </w:rPr>
            </w:pPr>
            <w:r w:rsidRPr="0007472B">
              <w:rPr>
                <w:rFonts w:ascii="Times New Roman" w:hAnsi="Times New Roman"/>
                <w:b/>
                <w:sz w:val="20"/>
              </w:rPr>
              <w:t>RL 4.2, RL 4.3, RI 4.2, RF 4.3, RF 4.3, RF 4.4, W 4.4, SL 4.1 a, L 4.2a, L 4.4a</w:t>
            </w:r>
          </w:p>
          <w:p w:rsidR="005464BA" w:rsidRPr="0007472B" w:rsidRDefault="005464BA" w:rsidP="000F6797">
            <w:pPr>
              <w:rPr>
                <w:rFonts w:ascii="Times New Roman" w:hAnsi="Times New Roman"/>
                <w:b/>
                <w:sz w:val="20"/>
              </w:rPr>
            </w:pPr>
          </w:p>
          <w:p w:rsidR="005464BA" w:rsidRPr="0007472B" w:rsidRDefault="005464BA" w:rsidP="000F6797">
            <w:pPr>
              <w:rPr>
                <w:rFonts w:ascii="Times New Roman" w:hAnsi="Times New Roman"/>
                <w:b/>
                <w:sz w:val="20"/>
                <w:u w:val="single"/>
              </w:rPr>
            </w:pPr>
            <w:r w:rsidRPr="0007472B">
              <w:rPr>
                <w:rFonts w:ascii="Times New Roman" w:hAnsi="Times New Roman"/>
                <w:b/>
                <w:sz w:val="20"/>
                <w:u w:val="single"/>
              </w:rPr>
              <w:t>Week 3 Grammar Focus: Correct Capitalization; Context as a clue to meaning of a word</w:t>
            </w:r>
          </w:p>
        </w:tc>
        <w:tc>
          <w:tcPr>
            <w:tcW w:w="8450" w:type="dxa"/>
            <w:gridSpan w:val="6"/>
            <w:shd w:val="clear" w:color="auto" w:fill="auto"/>
          </w:tcPr>
          <w:p w:rsidR="005464BA" w:rsidRPr="0007472B" w:rsidRDefault="005464BA" w:rsidP="000F6797">
            <w:pPr>
              <w:rPr>
                <w:rFonts w:ascii="Times New Roman" w:hAnsi="Times New Roman"/>
                <w:b/>
                <w:sz w:val="20"/>
              </w:rPr>
            </w:pPr>
            <w:r w:rsidRPr="0007472B">
              <w:rPr>
                <w:rFonts w:ascii="Times New Roman" w:hAnsi="Times New Roman"/>
                <w:b/>
                <w:sz w:val="20"/>
              </w:rPr>
              <w:t>Technology Standards &amp; Resources:</w:t>
            </w:r>
          </w:p>
          <w:p w:rsidR="005464BA" w:rsidRPr="0007472B" w:rsidRDefault="005464BA" w:rsidP="00FD6301">
            <w:pPr>
              <w:rPr>
                <w:rFonts w:ascii="Times New Roman" w:hAnsi="Times New Roman"/>
                <w:b/>
                <w:sz w:val="20"/>
              </w:rPr>
            </w:pPr>
          </w:p>
          <w:p w:rsidR="005464BA" w:rsidRPr="0007472B" w:rsidRDefault="005464BA" w:rsidP="00FD6301">
            <w:pPr>
              <w:rPr>
                <w:rFonts w:ascii="Times New Roman" w:hAnsi="Times New Roman"/>
                <w:b/>
                <w:sz w:val="20"/>
              </w:rPr>
            </w:pPr>
            <w:r w:rsidRPr="0007472B">
              <w:rPr>
                <w:rFonts w:ascii="Times New Roman" w:hAnsi="Times New Roman"/>
                <w:b/>
                <w:sz w:val="20"/>
              </w:rPr>
              <w:t>4.SI.1.1</w:t>
            </w:r>
            <w:r w:rsidR="000818C8">
              <w:rPr>
                <w:rFonts w:ascii="Times New Roman" w:hAnsi="Times New Roman"/>
                <w:b/>
                <w:sz w:val="20"/>
              </w:rPr>
              <w:t xml:space="preserve">;  </w:t>
            </w:r>
            <w:r w:rsidRPr="0007472B">
              <w:rPr>
                <w:rFonts w:ascii="Times New Roman" w:hAnsi="Times New Roman"/>
                <w:b/>
                <w:sz w:val="20"/>
              </w:rPr>
              <w:t>4.TT.1.2</w:t>
            </w:r>
            <w:r w:rsidR="000818C8">
              <w:rPr>
                <w:rFonts w:ascii="Times New Roman" w:hAnsi="Times New Roman"/>
                <w:b/>
                <w:sz w:val="20"/>
              </w:rPr>
              <w:t xml:space="preserve">;  </w:t>
            </w:r>
            <w:r w:rsidRPr="0007472B">
              <w:rPr>
                <w:rFonts w:ascii="Times New Roman" w:hAnsi="Times New Roman"/>
                <w:b/>
                <w:sz w:val="20"/>
              </w:rPr>
              <w:t>4.TT.1.3</w:t>
            </w:r>
          </w:p>
          <w:p w:rsidR="005464BA" w:rsidRPr="0007472B" w:rsidRDefault="005464BA" w:rsidP="009D688C">
            <w:pPr>
              <w:rPr>
                <w:rFonts w:ascii="Times New Roman" w:hAnsi="Times New Roman"/>
                <w:sz w:val="20"/>
              </w:rPr>
            </w:pPr>
            <w:r w:rsidRPr="0007472B">
              <w:rPr>
                <w:rFonts w:ascii="Times New Roman" w:hAnsi="Times New Roman"/>
                <w:sz w:val="20"/>
              </w:rPr>
              <w:t>Utilize/Search Smartboard Exchange to enhance whole group lessons.</w:t>
            </w:r>
          </w:p>
          <w:p w:rsidR="005464BA" w:rsidRPr="0007472B" w:rsidRDefault="005464BA" w:rsidP="009D688C">
            <w:pPr>
              <w:rPr>
                <w:rFonts w:ascii="Times New Roman" w:hAnsi="Times New Roman"/>
                <w:sz w:val="20"/>
              </w:rPr>
            </w:pPr>
            <w:r w:rsidRPr="0007472B">
              <w:rPr>
                <w:rFonts w:ascii="Times New Roman" w:hAnsi="Times New Roman"/>
                <w:sz w:val="20"/>
              </w:rPr>
              <w:t xml:space="preserve">Great Examples of Formative Assessments to embed throughout:   </w:t>
            </w:r>
            <w:hyperlink r:id="rId9" w:history="1">
              <w:r w:rsidRPr="0007472B">
                <w:rPr>
                  <w:rStyle w:val="Hyperlink"/>
                  <w:rFonts w:ascii="Times New Roman" w:hAnsi="Times New Roman"/>
                  <w:sz w:val="20"/>
                </w:rPr>
                <w:t>http://wvde.state.wv.us/teach21/ExamplesofFormativeAssessment.html</w:t>
              </w:r>
            </w:hyperlink>
          </w:p>
        </w:tc>
      </w:tr>
      <w:tr w:rsidR="005464BA" w:rsidRPr="0007472B" w:rsidTr="00091E66">
        <w:trPr>
          <w:trHeight w:val="1070"/>
        </w:trPr>
        <w:tc>
          <w:tcPr>
            <w:tcW w:w="6750" w:type="dxa"/>
            <w:gridSpan w:val="5"/>
            <w:shd w:val="clear" w:color="auto" w:fill="auto"/>
          </w:tcPr>
          <w:p w:rsidR="005464BA" w:rsidRPr="0007472B" w:rsidRDefault="005464BA" w:rsidP="000F6797">
            <w:pPr>
              <w:pStyle w:val="Heading1"/>
              <w:rPr>
                <w:rFonts w:ascii="Times New Roman" w:hAnsi="Times New Roman"/>
                <w:sz w:val="20"/>
              </w:rPr>
            </w:pPr>
            <w:r w:rsidRPr="0007472B">
              <w:rPr>
                <w:rFonts w:ascii="Times New Roman" w:hAnsi="Times New Roman"/>
                <w:sz w:val="20"/>
              </w:rPr>
              <w:t>Essential Question(s):</w:t>
            </w:r>
          </w:p>
          <w:p w:rsidR="005464BA" w:rsidRPr="0007472B" w:rsidRDefault="005464BA" w:rsidP="000F6797">
            <w:pPr>
              <w:rPr>
                <w:rFonts w:ascii="Times New Roman" w:hAnsi="Times New Roman"/>
                <w:sz w:val="20"/>
              </w:rPr>
            </w:pPr>
            <w:r w:rsidRPr="0007472B">
              <w:rPr>
                <w:rFonts w:ascii="Times New Roman" w:hAnsi="Times New Roman"/>
                <w:sz w:val="20"/>
              </w:rPr>
              <w:t xml:space="preserve">(What question(s) should students be able to answer at the end of the lesson/unit?) </w:t>
            </w:r>
          </w:p>
          <w:p w:rsidR="005464BA" w:rsidRPr="0007472B" w:rsidRDefault="005464BA" w:rsidP="00AB5F6E">
            <w:pPr>
              <w:rPr>
                <w:rFonts w:ascii="Times New Roman" w:hAnsi="Times New Roman"/>
                <w:sz w:val="20"/>
              </w:rPr>
            </w:pPr>
            <w:r w:rsidRPr="0007472B">
              <w:rPr>
                <w:rFonts w:ascii="Times New Roman" w:hAnsi="Times New Roman"/>
                <w:sz w:val="20"/>
              </w:rPr>
              <w:t>What is the difference between theme and main idea?</w:t>
            </w:r>
          </w:p>
          <w:p w:rsidR="005464BA" w:rsidRPr="0007472B" w:rsidRDefault="005464BA" w:rsidP="00FA3B75">
            <w:pPr>
              <w:rPr>
                <w:rFonts w:ascii="Times New Roman" w:hAnsi="Times New Roman"/>
                <w:sz w:val="20"/>
              </w:rPr>
            </w:pPr>
            <w:r w:rsidRPr="0007472B">
              <w:rPr>
                <w:rFonts w:ascii="Times New Roman" w:hAnsi="Times New Roman"/>
                <w:sz w:val="20"/>
              </w:rPr>
              <w:t>How do authors use story elements to raise questions and influence our thinking?</w:t>
            </w:r>
          </w:p>
          <w:p w:rsidR="005464BA" w:rsidRPr="0007472B" w:rsidRDefault="005464BA" w:rsidP="00FA3B75">
            <w:pPr>
              <w:rPr>
                <w:rFonts w:ascii="Times New Roman" w:hAnsi="Times New Roman"/>
                <w:sz w:val="20"/>
              </w:rPr>
            </w:pPr>
            <w:r w:rsidRPr="0007472B">
              <w:rPr>
                <w:rFonts w:ascii="Times New Roman" w:hAnsi="Times New Roman"/>
                <w:sz w:val="20"/>
              </w:rPr>
              <w:t>How can supporting details help a reader determine the main idea of a text? How is the main idea used to help readers summarize?</w:t>
            </w:r>
          </w:p>
        </w:tc>
        <w:tc>
          <w:tcPr>
            <w:tcW w:w="8450" w:type="dxa"/>
            <w:gridSpan w:val="6"/>
            <w:shd w:val="clear" w:color="auto" w:fill="auto"/>
          </w:tcPr>
          <w:p w:rsidR="005464BA" w:rsidRPr="0007472B" w:rsidRDefault="005464BA" w:rsidP="00DC0FB9">
            <w:pPr>
              <w:rPr>
                <w:rFonts w:ascii="Times New Roman" w:hAnsi="Times New Roman"/>
                <w:b/>
                <w:sz w:val="20"/>
              </w:rPr>
            </w:pPr>
            <w:r w:rsidRPr="0007472B">
              <w:rPr>
                <w:rFonts w:ascii="Times New Roman" w:hAnsi="Times New Roman"/>
                <w:b/>
                <w:sz w:val="20"/>
              </w:rPr>
              <w:t>Higher Order Thinking/Revised Blooms:</w:t>
            </w:r>
          </w:p>
          <w:p w:rsidR="005464BA" w:rsidRPr="0007472B" w:rsidRDefault="005464BA" w:rsidP="00DC0FB9">
            <w:pPr>
              <w:rPr>
                <w:rFonts w:ascii="Times New Roman" w:hAnsi="Times New Roman"/>
                <w:sz w:val="20"/>
              </w:rPr>
            </w:pPr>
            <w:r w:rsidRPr="0007472B">
              <w:rPr>
                <w:rFonts w:ascii="Times New Roman" w:hAnsi="Times New Roman"/>
                <w:sz w:val="20"/>
              </w:rPr>
              <w:t xml:space="preserve"> (Questions that will enable students to find connections or extend learning.)</w:t>
            </w:r>
          </w:p>
          <w:p w:rsidR="005464BA" w:rsidRPr="0007472B" w:rsidRDefault="005464BA" w:rsidP="000F6797">
            <w:pPr>
              <w:rPr>
                <w:rFonts w:ascii="Times New Roman" w:eastAsiaTheme="minorHAnsi" w:hAnsi="Times New Roman"/>
                <w:sz w:val="20"/>
              </w:rPr>
            </w:pPr>
            <w:r w:rsidRPr="0007472B">
              <w:rPr>
                <w:rFonts w:ascii="Times New Roman" w:eastAsiaTheme="minorHAnsi" w:hAnsi="Times New Roman"/>
                <w:sz w:val="20"/>
              </w:rPr>
              <w:t>What’s the main idea? Theme?</w:t>
            </w:r>
          </w:p>
          <w:p w:rsidR="005464BA" w:rsidRPr="0007472B" w:rsidRDefault="005464BA" w:rsidP="000F6797">
            <w:pPr>
              <w:rPr>
                <w:rFonts w:ascii="Times New Roman" w:eastAsiaTheme="minorHAnsi" w:hAnsi="Times New Roman"/>
                <w:sz w:val="20"/>
              </w:rPr>
            </w:pPr>
            <w:r w:rsidRPr="0007472B">
              <w:rPr>
                <w:rFonts w:ascii="Times New Roman" w:eastAsiaTheme="minorHAnsi" w:hAnsi="Times New Roman"/>
                <w:sz w:val="20"/>
              </w:rPr>
              <w:t>(Analyze)</w:t>
            </w:r>
          </w:p>
          <w:p w:rsidR="005464BA" w:rsidRPr="0007472B" w:rsidRDefault="005464BA" w:rsidP="000F6797">
            <w:pPr>
              <w:rPr>
                <w:rFonts w:ascii="Times New Roman" w:eastAsiaTheme="minorHAnsi" w:hAnsi="Times New Roman"/>
                <w:sz w:val="20"/>
              </w:rPr>
            </w:pPr>
          </w:p>
          <w:p w:rsidR="005464BA" w:rsidRPr="0007472B" w:rsidRDefault="005464BA" w:rsidP="000818C8">
            <w:pPr>
              <w:autoSpaceDE w:val="0"/>
              <w:autoSpaceDN w:val="0"/>
              <w:adjustRightInd w:val="0"/>
              <w:rPr>
                <w:rFonts w:ascii="Times New Roman" w:eastAsiaTheme="minorHAnsi" w:hAnsi="Times New Roman"/>
                <w:sz w:val="20"/>
              </w:rPr>
            </w:pPr>
            <w:r w:rsidRPr="0007472B">
              <w:rPr>
                <w:rFonts w:ascii="Times New Roman" w:eastAsiaTheme="minorHAnsi" w:hAnsi="Times New Roman"/>
                <w:sz w:val="20"/>
              </w:rPr>
              <w:t>Can you explain what must have</w:t>
            </w:r>
            <w:r w:rsidR="000818C8">
              <w:rPr>
                <w:rFonts w:ascii="Times New Roman" w:eastAsiaTheme="minorHAnsi" w:hAnsi="Times New Roman"/>
                <w:sz w:val="20"/>
              </w:rPr>
              <w:t xml:space="preserve"> </w:t>
            </w:r>
            <w:r w:rsidRPr="0007472B">
              <w:rPr>
                <w:rFonts w:ascii="Times New Roman" w:eastAsiaTheme="minorHAnsi" w:hAnsi="Times New Roman"/>
                <w:sz w:val="20"/>
              </w:rPr>
              <w:t>happened when …?</w:t>
            </w:r>
          </w:p>
          <w:p w:rsidR="005464BA" w:rsidRPr="0007472B" w:rsidRDefault="005464BA" w:rsidP="00525A28">
            <w:pPr>
              <w:rPr>
                <w:rFonts w:ascii="Times New Roman" w:eastAsiaTheme="minorHAnsi" w:hAnsi="Times New Roman"/>
                <w:sz w:val="20"/>
              </w:rPr>
            </w:pPr>
            <w:r w:rsidRPr="0007472B">
              <w:rPr>
                <w:rFonts w:ascii="Times New Roman" w:eastAsiaTheme="minorHAnsi" w:hAnsi="Times New Roman"/>
                <w:sz w:val="20"/>
              </w:rPr>
              <w:t>(Analyze)</w:t>
            </w:r>
          </w:p>
          <w:p w:rsidR="005464BA" w:rsidRPr="0007472B" w:rsidRDefault="005464BA" w:rsidP="00525A28">
            <w:pPr>
              <w:rPr>
                <w:rFonts w:ascii="Times New Roman" w:eastAsiaTheme="minorHAnsi" w:hAnsi="Times New Roman"/>
                <w:sz w:val="20"/>
              </w:rPr>
            </w:pPr>
          </w:p>
          <w:p w:rsidR="005464BA" w:rsidRPr="0007472B" w:rsidRDefault="005464BA" w:rsidP="00525A28">
            <w:pPr>
              <w:rPr>
                <w:rFonts w:ascii="Times New Roman" w:eastAsiaTheme="minorHAnsi" w:hAnsi="Times New Roman"/>
                <w:sz w:val="20"/>
              </w:rPr>
            </w:pPr>
            <w:r w:rsidRPr="0007472B">
              <w:rPr>
                <w:rFonts w:ascii="Times New Roman" w:eastAsiaTheme="minorHAnsi" w:hAnsi="Times New Roman"/>
                <w:sz w:val="20"/>
              </w:rPr>
              <w:t>What do you think about …?</w:t>
            </w:r>
          </w:p>
          <w:p w:rsidR="005464BA" w:rsidRPr="0007472B" w:rsidRDefault="005464BA" w:rsidP="00525A28">
            <w:pPr>
              <w:rPr>
                <w:rFonts w:ascii="Times New Roman" w:hAnsi="Times New Roman"/>
                <w:sz w:val="20"/>
              </w:rPr>
            </w:pPr>
            <w:r w:rsidRPr="0007472B">
              <w:rPr>
                <w:rFonts w:ascii="Times New Roman" w:eastAsiaTheme="minorHAnsi" w:hAnsi="Times New Roman"/>
                <w:sz w:val="20"/>
              </w:rPr>
              <w:t>(Evaluate)</w:t>
            </w:r>
          </w:p>
        </w:tc>
      </w:tr>
      <w:tr w:rsidR="005464BA" w:rsidRPr="0007472B" w:rsidTr="005824D5">
        <w:trPr>
          <w:trHeight w:val="800"/>
        </w:trPr>
        <w:tc>
          <w:tcPr>
            <w:tcW w:w="6750" w:type="dxa"/>
            <w:gridSpan w:val="5"/>
            <w:shd w:val="clear" w:color="auto" w:fill="auto"/>
          </w:tcPr>
          <w:p w:rsidR="005464BA" w:rsidRPr="0007472B" w:rsidRDefault="005464BA" w:rsidP="000F6797">
            <w:pPr>
              <w:rPr>
                <w:rFonts w:ascii="Times New Roman" w:hAnsi="Times New Roman"/>
                <w:b/>
                <w:sz w:val="20"/>
              </w:rPr>
            </w:pPr>
            <w:r w:rsidRPr="0007472B">
              <w:rPr>
                <w:rFonts w:ascii="Times New Roman" w:hAnsi="Times New Roman"/>
                <w:b/>
                <w:sz w:val="20"/>
              </w:rPr>
              <w:t>Vocabulary:</w:t>
            </w:r>
          </w:p>
          <w:p w:rsidR="005464BA" w:rsidRPr="0007472B" w:rsidRDefault="005464BA" w:rsidP="000F6797">
            <w:pPr>
              <w:rPr>
                <w:rFonts w:ascii="Times New Roman" w:hAnsi="Times New Roman"/>
                <w:sz w:val="20"/>
              </w:rPr>
            </w:pPr>
            <w:r w:rsidRPr="0007472B">
              <w:rPr>
                <w:rFonts w:ascii="Times New Roman" w:hAnsi="Times New Roman"/>
                <w:sz w:val="20"/>
              </w:rPr>
              <w:t>Academic/Content</w:t>
            </w:r>
          </w:p>
          <w:p w:rsidR="005464BA" w:rsidRPr="0007472B" w:rsidRDefault="005464BA" w:rsidP="00CE554E">
            <w:pPr>
              <w:rPr>
                <w:rFonts w:ascii="Times New Roman" w:hAnsi="Times New Roman"/>
                <w:sz w:val="20"/>
              </w:rPr>
            </w:pPr>
            <w:r w:rsidRPr="0007472B">
              <w:rPr>
                <w:rFonts w:ascii="Times New Roman" w:hAnsi="Times New Roman"/>
                <w:sz w:val="20"/>
              </w:rPr>
              <w:t>theme, main idea, summarizing, details, big idea, central idea, concept, sequence, events</w:t>
            </w:r>
          </w:p>
        </w:tc>
        <w:tc>
          <w:tcPr>
            <w:tcW w:w="8450" w:type="dxa"/>
            <w:gridSpan w:val="6"/>
            <w:shd w:val="clear" w:color="auto" w:fill="auto"/>
          </w:tcPr>
          <w:p w:rsidR="005464BA" w:rsidRPr="0007472B" w:rsidRDefault="005464BA" w:rsidP="000F6797">
            <w:pPr>
              <w:rPr>
                <w:rFonts w:ascii="Times New Roman" w:hAnsi="Times New Roman"/>
                <w:b/>
                <w:sz w:val="20"/>
              </w:rPr>
            </w:pPr>
            <w:r w:rsidRPr="0007472B">
              <w:rPr>
                <w:rFonts w:ascii="Times New Roman" w:hAnsi="Times New Roman"/>
                <w:b/>
                <w:sz w:val="20"/>
              </w:rPr>
              <w:t>Teacher Resources:</w:t>
            </w:r>
          </w:p>
          <w:p w:rsidR="005464BA" w:rsidRPr="0007472B" w:rsidRDefault="005464BA" w:rsidP="000F6797">
            <w:pPr>
              <w:rPr>
                <w:rFonts w:ascii="Times New Roman" w:hAnsi="Times New Roman"/>
                <w:sz w:val="20"/>
              </w:rPr>
            </w:pPr>
            <w:r w:rsidRPr="0007472B">
              <w:rPr>
                <w:rFonts w:ascii="Times New Roman" w:hAnsi="Times New Roman"/>
                <w:b/>
                <w:sz w:val="20"/>
                <w:u w:val="single"/>
              </w:rPr>
              <w:t>The Common Core Lesson Book K-5</w:t>
            </w:r>
            <w:r w:rsidRPr="0007472B">
              <w:rPr>
                <w:rFonts w:ascii="Times New Roman" w:hAnsi="Times New Roman"/>
                <w:sz w:val="20"/>
              </w:rPr>
              <w:t xml:space="preserve"> by </w:t>
            </w:r>
            <w:proofErr w:type="spellStart"/>
            <w:r w:rsidRPr="0007472B">
              <w:rPr>
                <w:rFonts w:ascii="Times New Roman" w:hAnsi="Times New Roman"/>
                <w:sz w:val="20"/>
              </w:rPr>
              <w:t>Owocki</w:t>
            </w:r>
            <w:proofErr w:type="spellEnd"/>
          </w:p>
          <w:p w:rsidR="005464BA" w:rsidRPr="0007472B" w:rsidRDefault="003D693B" w:rsidP="000F6797">
            <w:pPr>
              <w:rPr>
                <w:rFonts w:ascii="Times New Roman" w:hAnsi="Times New Roman"/>
                <w:sz w:val="20"/>
              </w:rPr>
            </w:pPr>
            <w:hyperlink r:id="rId10" w:history="1">
              <w:r w:rsidR="005464BA" w:rsidRPr="0007472B">
                <w:rPr>
                  <w:rStyle w:val="Hyperlink"/>
                  <w:rFonts w:ascii="Times New Roman" w:hAnsi="Times New Roman"/>
                  <w:sz w:val="20"/>
                </w:rPr>
                <w:t>www.readingaz.com</w:t>
              </w:r>
            </w:hyperlink>
            <w:r w:rsidR="005464BA">
              <w:rPr>
                <w:rStyle w:val="Hyperlink"/>
                <w:rFonts w:ascii="Times New Roman" w:hAnsi="Times New Roman"/>
                <w:sz w:val="20"/>
              </w:rPr>
              <w:t xml:space="preserve">;  </w:t>
            </w:r>
            <w:hyperlink r:id="rId11" w:history="1">
              <w:r w:rsidR="005464BA" w:rsidRPr="0007472B">
                <w:rPr>
                  <w:rStyle w:val="Hyperlink"/>
                  <w:rFonts w:ascii="Times New Roman" w:hAnsi="Times New Roman"/>
                  <w:sz w:val="20"/>
                </w:rPr>
                <w:t>www.readworks.org</w:t>
              </w:r>
            </w:hyperlink>
            <w:r w:rsidR="005464BA">
              <w:rPr>
                <w:rStyle w:val="Hyperlink"/>
                <w:rFonts w:ascii="Times New Roman" w:hAnsi="Times New Roman"/>
                <w:sz w:val="20"/>
              </w:rPr>
              <w:t xml:space="preserve">;  </w:t>
            </w:r>
            <w:r w:rsidR="005464BA" w:rsidRPr="0007472B">
              <w:rPr>
                <w:rStyle w:val="Hyperlink"/>
                <w:rFonts w:ascii="Times New Roman" w:hAnsi="Times New Roman"/>
                <w:sz w:val="20"/>
              </w:rPr>
              <w:t>www.achievethecore.org</w:t>
            </w:r>
          </w:p>
          <w:p w:rsidR="005464BA" w:rsidRPr="0007472B" w:rsidRDefault="005464BA" w:rsidP="000F6797">
            <w:pPr>
              <w:rPr>
                <w:rFonts w:ascii="Times New Roman" w:hAnsi="Times New Roman"/>
                <w:sz w:val="20"/>
              </w:rPr>
            </w:pPr>
            <w:r w:rsidRPr="0007472B">
              <w:rPr>
                <w:rFonts w:ascii="Times New Roman" w:hAnsi="Times New Roman"/>
                <w:sz w:val="20"/>
                <w:u w:val="single"/>
              </w:rPr>
              <w:t>Suggested Read Aloud Books</w:t>
            </w:r>
            <w:r w:rsidRPr="0007472B">
              <w:rPr>
                <w:rFonts w:ascii="Times New Roman" w:hAnsi="Times New Roman"/>
                <w:sz w:val="20"/>
              </w:rPr>
              <w:t>:</w:t>
            </w:r>
          </w:p>
          <w:p w:rsidR="005464BA" w:rsidRPr="0007472B" w:rsidRDefault="005464BA" w:rsidP="000F6797">
            <w:pPr>
              <w:rPr>
                <w:rFonts w:ascii="Times New Roman" w:hAnsi="Times New Roman"/>
                <w:sz w:val="20"/>
              </w:rPr>
            </w:pPr>
            <w:r w:rsidRPr="0007472B">
              <w:rPr>
                <w:rFonts w:ascii="Times New Roman" w:hAnsi="Times New Roman"/>
                <w:sz w:val="20"/>
              </w:rPr>
              <w:t>Tales of the 4</w:t>
            </w:r>
            <w:r w:rsidRPr="0007472B">
              <w:rPr>
                <w:rFonts w:ascii="Times New Roman" w:hAnsi="Times New Roman"/>
                <w:sz w:val="20"/>
                <w:vertAlign w:val="superscript"/>
              </w:rPr>
              <w:t>th</w:t>
            </w:r>
            <w:r w:rsidRPr="0007472B">
              <w:rPr>
                <w:rFonts w:ascii="Times New Roman" w:hAnsi="Times New Roman"/>
                <w:sz w:val="20"/>
              </w:rPr>
              <w:t xml:space="preserve"> grade Nothing, Judy Blume</w:t>
            </w:r>
          </w:p>
          <w:p w:rsidR="005464BA" w:rsidRPr="0007472B" w:rsidRDefault="005464BA" w:rsidP="000F6797">
            <w:pPr>
              <w:rPr>
                <w:rFonts w:ascii="Times New Roman" w:hAnsi="Times New Roman"/>
                <w:sz w:val="20"/>
              </w:rPr>
            </w:pPr>
            <w:r w:rsidRPr="0007472B">
              <w:rPr>
                <w:rFonts w:ascii="Times New Roman" w:hAnsi="Times New Roman"/>
                <w:sz w:val="20"/>
              </w:rPr>
              <w:t>Holes, by Louis Sachar</w:t>
            </w:r>
          </w:p>
          <w:p w:rsidR="005464BA" w:rsidRPr="0007472B" w:rsidRDefault="005464BA" w:rsidP="000F6797">
            <w:pPr>
              <w:rPr>
                <w:rFonts w:ascii="Times New Roman" w:hAnsi="Times New Roman"/>
                <w:sz w:val="20"/>
              </w:rPr>
            </w:pPr>
            <w:r w:rsidRPr="0007472B">
              <w:rPr>
                <w:rFonts w:ascii="Times New Roman" w:hAnsi="Times New Roman"/>
                <w:sz w:val="20"/>
              </w:rPr>
              <w:t xml:space="preserve">The Legend of the Indian Paintbrush, </w:t>
            </w:r>
            <w:proofErr w:type="spellStart"/>
            <w:r w:rsidRPr="0007472B">
              <w:rPr>
                <w:rFonts w:ascii="Times New Roman" w:hAnsi="Times New Roman"/>
                <w:sz w:val="20"/>
              </w:rPr>
              <w:t>Tomie</w:t>
            </w:r>
            <w:proofErr w:type="spellEnd"/>
            <w:r w:rsidRPr="0007472B">
              <w:rPr>
                <w:rFonts w:ascii="Times New Roman" w:hAnsi="Times New Roman"/>
                <w:sz w:val="20"/>
              </w:rPr>
              <w:t xml:space="preserve"> </w:t>
            </w:r>
            <w:proofErr w:type="spellStart"/>
            <w:r w:rsidRPr="0007472B">
              <w:rPr>
                <w:rFonts w:ascii="Times New Roman" w:hAnsi="Times New Roman"/>
                <w:sz w:val="20"/>
              </w:rPr>
              <w:t>DePaola</w:t>
            </w:r>
            <w:proofErr w:type="spellEnd"/>
          </w:p>
          <w:p w:rsidR="005464BA" w:rsidRPr="0007472B" w:rsidRDefault="005464BA" w:rsidP="000F6797">
            <w:pPr>
              <w:rPr>
                <w:rFonts w:ascii="Times New Roman" w:hAnsi="Times New Roman"/>
                <w:sz w:val="20"/>
              </w:rPr>
            </w:pPr>
            <w:r w:rsidRPr="0007472B">
              <w:rPr>
                <w:rFonts w:ascii="Times New Roman" w:hAnsi="Times New Roman"/>
                <w:sz w:val="20"/>
              </w:rPr>
              <w:t>I’m in Charge of Celebrations, Byrd Baylor</w:t>
            </w:r>
          </w:p>
          <w:p w:rsidR="005464BA" w:rsidRPr="0007472B" w:rsidRDefault="005464BA" w:rsidP="000F6797">
            <w:pPr>
              <w:rPr>
                <w:rFonts w:ascii="Times New Roman" w:hAnsi="Times New Roman"/>
                <w:sz w:val="20"/>
              </w:rPr>
            </w:pPr>
            <w:r w:rsidRPr="0007472B">
              <w:rPr>
                <w:rFonts w:ascii="Times New Roman" w:hAnsi="Times New Roman"/>
                <w:sz w:val="20"/>
              </w:rPr>
              <w:t xml:space="preserve">The Mud Pony, Caron Lee Cohen </w:t>
            </w:r>
          </w:p>
          <w:p w:rsidR="005464BA" w:rsidRPr="0007472B" w:rsidRDefault="005464BA" w:rsidP="005464BA">
            <w:pPr>
              <w:rPr>
                <w:rFonts w:ascii="Times New Roman" w:hAnsi="Times New Roman"/>
                <w:sz w:val="20"/>
              </w:rPr>
            </w:pPr>
            <w:r w:rsidRPr="0007472B">
              <w:rPr>
                <w:rFonts w:ascii="Times New Roman" w:hAnsi="Times New Roman"/>
                <w:sz w:val="20"/>
              </w:rPr>
              <w:t>(See Figure RL 2.2 on p. 24 Common Core Book)</w:t>
            </w:r>
          </w:p>
        </w:tc>
      </w:tr>
      <w:tr w:rsidR="00C63AB1" w:rsidRPr="0007472B" w:rsidTr="00C63AB1">
        <w:trPr>
          <w:trHeight w:val="800"/>
        </w:trPr>
        <w:tc>
          <w:tcPr>
            <w:tcW w:w="2430" w:type="dxa"/>
            <w:shd w:val="clear" w:color="auto" w:fill="auto"/>
          </w:tcPr>
          <w:p w:rsidR="00C63AB1" w:rsidRPr="0007472B" w:rsidRDefault="00C63AB1" w:rsidP="000F6797">
            <w:pPr>
              <w:jc w:val="center"/>
              <w:rPr>
                <w:rFonts w:ascii="Times New Roman" w:hAnsi="Times New Roman"/>
                <w:b/>
                <w:sz w:val="22"/>
                <w:szCs w:val="22"/>
              </w:rPr>
            </w:pPr>
            <w:r w:rsidRPr="0007472B">
              <w:rPr>
                <w:rFonts w:ascii="Times New Roman" w:hAnsi="Times New Roman"/>
                <w:b/>
                <w:sz w:val="22"/>
                <w:szCs w:val="22"/>
              </w:rPr>
              <w:t>Monday</w:t>
            </w:r>
          </w:p>
          <w:p w:rsidR="00C63AB1" w:rsidRPr="0007472B" w:rsidRDefault="00C63AB1" w:rsidP="000F6797">
            <w:pPr>
              <w:jc w:val="center"/>
              <w:rPr>
                <w:rFonts w:ascii="Times New Roman" w:hAnsi="Times New Roman"/>
                <w:b/>
                <w:sz w:val="22"/>
                <w:szCs w:val="22"/>
              </w:rPr>
            </w:pPr>
          </w:p>
          <w:p w:rsidR="00C63AB1" w:rsidRPr="0007472B" w:rsidRDefault="00C63AB1" w:rsidP="000F6797">
            <w:pPr>
              <w:rPr>
                <w:rFonts w:ascii="Times New Roman" w:hAnsi="Times New Roman"/>
                <w:b/>
                <w:sz w:val="22"/>
                <w:szCs w:val="22"/>
              </w:rPr>
            </w:pPr>
            <w:r w:rsidRPr="0007472B">
              <w:rPr>
                <w:rFonts w:ascii="Times New Roman" w:hAnsi="Times New Roman"/>
                <w:b/>
                <w:sz w:val="22"/>
                <w:szCs w:val="22"/>
              </w:rPr>
              <w:t>Subject Integration:</w:t>
            </w:r>
          </w:p>
          <w:p w:rsidR="00C63AB1" w:rsidRPr="0007472B" w:rsidRDefault="00C63AB1" w:rsidP="000F6797">
            <w:pPr>
              <w:rPr>
                <w:rFonts w:ascii="Times New Roman" w:hAnsi="Times New Roman"/>
                <w:b/>
                <w:sz w:val="22"/>
                <w:szCs w:val="22"/>
              </w:rPr>
            </w:pPr>
          </w:p>
        </w:tc>
        <w:tc>
          <w:tcPr>
            <w:tcW w:w="4050" w:type="dxa"/>
            <w:gridSpan w:val="3"/>
            <w:shd w:val="clear" w:color="auto" w:fill="auto"/>
          </w:tcPr>
          <w:p w:rsidR="00C63AB1" w:rsidRPr="0007472B" w:rsidRDefault="00C63AB1" w:rsidP="000F6797">
            <w:pPr>
              <w:rPr>
                <w:rFonts w:ascii="Times New Roman" w:eastAsia="Times New Roman" w:hAnsi="Times New Roman"/>
                <w:b/>
                <w:sz w:val="22"/>
                <w:szCs w:val="22"/>
                <w:u w:val="single"/>
              </w:rPr>
            </w:pPr>
            <w:r w:rsidRPr="0007472B">
              <w:rPr>
                <w:rFonts w:ascii="Times New Roman" w:eastAsia="Times New Roman" w:hAnsi="Times New Roman"/>
                <w:b/>
                <w:sz w:val="22"/>
                <w:szCs w:val="22"/>
                <w:u w:val="single"/>
              </w:rPr>
              <w:t>Whole Group</w:t>
            </w:r>
          </w:p>
          <w:p w:rsidR="00D256BB" w:rsidRPr="0007472B" w:rsidRDefault="00F00D08" w:rsidP="000F6797">
            <w:pPr>
              <w:pStyle w:val="NoSpacing"/>
              <w:rPr>
                <w:rStyle w:val="Hyperlink"/>
                <w:rFonts w:ascii="Times New Roman" w:hAnsi="Times New Roman"/>
                <w:sz w:val="22"/>
                <w:szCs w:val="22"/>
              </w:rPr>
            </w:pPr>
            <w:r w:rsidRPr="0007472B">
              <w:rPr>
                <w:rFonts w:ascii="Times New Roman" w:hAnsi="Times New Roman"/>
                <w:sz w:val="22"/>
                <w:szCs w:val="22"/>
              </w:rPr>
              <w:t>Teach</w:t>
            </w:r>
            <w:r w:rsidR="00B3223B" w:rsidRPr="0007472B">
              <w:rPr>
                <w:rFonts w:ascii="Times New Roman" w:hAnsi="Times New Roman"/>
                <w:sz w:val="22"/>
                <w:szCs w:val="22"/>
              </w:rPr>
              <w:t xml:space="preserve"> and review</w:t>
            </w:r>
            <w:r w:rsidRPr="0007472B">
              <w:rPr>
                <w:rFonts w:ascii="Times New Roman" w:hAnsi="Times New Roman"/>
                <w:sz w:val="22"/>
                <w:szCs w:val="22"/>
              </w:rPr>
              <w:t xml:space="preserve"> theme- use </w:t>
            </w:r>
            <w:proofErr w:type="spellStart"/>
            <w:r w:rsidRPr="0007472B">
              <w:rPr>
                <w:rFonts w:ascii="Times New Roman" w:hAnsi="Times New Roman"/>
                <w:sz w:val="22"/>
                <w:szCs w:val="22"/>
              </w:rPr>
              <w:t>powerpoint</w:t>
            </w:r>
            <w:proofErr w:type="spellEnd"/>
            <w:r w:rsidRPr="0007472B">
              <w:rPr>
                <w:rFonts w:ascii="Times New Roman" w:hAnsi="Times New Roman"/>
                <w:sz w:val="22"/>
                <w:szCs w:val="22"/>
              </w:rPr>
              <w:t xml:space="preserve"> link-</w:t>
            </w:r>
            <w:r w:rsidR="00D256BB" w:rsidRPr="0007472B">
              <w:rPr>
                <w:rFonts w:ascii="Times New Roman" w:hAnsi="Times New Roman"/>
                <w:sz w:val="22"/>
                <w:szCs w:val="22"/>
              </w:rPr>
              <w:t xml:space="preserve">  </w:t>
            </w:r>
            <w:hyperlink r:id="rId12" w:history="1">
              <w:r w:rsidR="00D256BB" w:rsidRPr="0007472B">
                <w:rPr>
                  <w:rStyle w:val="Hyperlink"/>
                  <w:rFonts w:ascii="Times New Roman" w:hAnsi="Times New Roman"/>
                  <w:sz w:val="22"/>
                  <w:szCs w:val="22"/>
                </w:rPr>
                <w:t>https://learnzillion.com/lessons/924-determine-the-theme-of-a-story</w:t>
              </w:r>
            </w:hyperlink>
          </w:p>
          <w:p w:rsidR="00D256BB" w:rsidRPr="0007472B" w:rsidRDefault="00D256BB" w:rsidP="000F6797">
            <w:pPr>
              <w:pStyle w:val="NoSpacing"/>
              <w:rPr>
                <w:rStyle w:val="Hyperlink"/>
                <w:rFonts w:ascii="Times New Roman" w:hAnsi="Times New Roman"/>
                <w:sz w:val="22"/>
                <w:szCs w:val="22"/>
              </w:rPr>
            </w:pPr>
          </w:p>
          <w:p w:rsidR="009B34E6" w:rsidRPr="0007472B" w:rsidRDefault="009B34E6" w:rsidP="009B34E6">
            <w:pPr>
              <w:rPr>
                <w:rFonts w:ascii="Times New Roman" w:hAnsi="Times New Roman"/>
                <w:sz w:val="22"/>
                <w:szCs w:val="22"/>
              </w:rPr>
            </w:pPr>
            <w:r w:rsidRPr="0007472B">
              <w:rPr>
                <w:rFonts w:ascii="Times New Roman" w:hAnsi="Times New Roman"/>
                <w:sz w:val="22"/>
                <w:szCs w:val="22"/>
              </w:rPr>
              <w:t>Have student turn and talk and share books or movies they’ve read or seen that have a theme.</w:t>
            </w:r>
          </w:p>
          <w:p w:rsidR="009B34E6" w:rsidRPr="0007472B" w:rsidRDefault="009B34E6" w:rsidP="000F6797">
            <w:pPr>
              <w:pStyle w:val="NoSpacing"/>
              <w:rPr>
                <w:rStyle w:val="Hyperlink"/>
                <w:rFonts w:ascii="Times New Roman" w:hAnsi="Times New Roman"/>
                <w:sz w:val="22"/>
                <w:szCs w:val="22"/>
              </w:rPr>
            </w:pPr>
          </w:p>
          <w:p w:rsidR="004A737C" w:rsidRPr="0007472B" w:rsidRDefault="004A737C" w:rsidP="000F6797">
            <w:pPr>
              <w:pStyle w:val="NoSpacing"/>
              <w:rPr>
                <w:rStyle w:val="Hyperlink"/>
                <w:rFonts w:ascii="Times New Roman" w:hAnsi="Times New Roman"/>
                <w:color w:val="auto"/>
                <w:sz w:val="22"/>
                <w:szCs w:val="22"/>
              </w:rPr>
            </w:pPr>
            <w:r w:rsidRPr="0007472B">
              <w:rPr>
                <w:rStyle w:val="Hyperlink"/>
                <w:rFonts w:ascii="Times New Roman" w:hAnsi="Times New Roman"/>
                <w:color w:val="auto"/>
                <w:sz w:val="22"/>
                <w:szCs w:val="22"/>
              </w:rPr>
              <w:t xml:space="preserve">Common Topics for themes: courage, dreams, fears, </w:t>
            </w:r>
            <w:proofErr w:type="spellStart"/>
            <w:r w:rsidRPr="0007472B">
              <w:rPr>
                <w:rStyle w:val="Hyperlink"/>
                <w:rFonts w:ascii="Times New Roman" w:hAnsi="Times New Roman"/>
                <w:color w:val="auto"/>
                <w:sz w:val="22"/>
                <w:szCs w:val="22"/>
              </w:rPr>
              <w:t>friendship,love</w:t>
            </w:r>
            <w:proofErr w:type="spellEnd"/>
            <w:r w:rsidRPr="0007472B">
              <w:rPr>
                <w:rStyle w:val="Hyperlink"/>
                <w:rFonts w:ascii="Times New Roman" w:hAnsi="Times New Roman"/>
                <w:color w:val="auto"/>
                <w:sz w:val="22"/>
                <w:szCs w:val="22"/>
              </w:rPr>
              <w:t xml:space="preserve">, family, hard work, never give </w:t>
            </w:r>
            <w:proofErr w:type="spellStart"/>
            <w:r w:rsidRPr="0007472B">
              <w:rPr>
                <w:rStyle w:val="Hyperlink"/>
                <w:rFonts w:ascii="Times New Roman" w:hAnsi="Times New Roman"/>
                <w:color w:val="auto"/>
                <w:sz w:val="22"/>
                <w:szCs w:val="22"/>
              </w:rPr>
              <w:t>up,acceptance</w:t>
            </w:r>
            <w:proofErr w:type="spellEnd"/>
            <w:r w:rsidRPr="0007472B">
              <w:rPr>
                <w:rStyle w:val="Hyperlink"/>
                <w:rFonts w:ascii="Times New Roman" w:hAnsi="Times New Roman"/>
                <w:color w:val="auto"/>
                <w:sz w:val="22"/>
                <w:szCs w:val="22"/>
              </w:rPr>
              <w:t>, achievement</w:t>
            </w:r>
          </w:p>
          <w:p w:rsidR="009B34E6" w:rsidRPr="0007472B" w:rsidRDefault="009B34E6" w:rsidP="000F6797">
            <w:pPr>
              <w:pStyle w:val="NoSpacing"/>
              <w:rPr>
                <w:rFonts w:ascii="Times New Roman" w:hAnsi="Times New Roman"/>
                <w:sz w:val="22"/>
                <w:szCs w:val="22"/>
              </w:rPr>
            </w:pPr>
          </w:p>
          <w:p w:rsidR="00C63AB1" w:rsidRPr="0007472B" w:rsidRDefault="00B3223B" w:rsidP="00CE554E">
            <w:pPr>
              <w:pStyle w:val="NoSpacing"/>
              <w:rPr>
                <w:rFonts w:ascii="Times New Roman" w:hAnsi="Times New Roman"/>
                <w:sz w:val="22"/>
                <w:szCs w:val="22"/>
              </w:rPr>
            </w:pPr>
            <w:r w:rsidRPr="0007472B">
              <w:rPr>
                <w:rFonts w:ascii="Times New Roman" w:hAnsi="Times New Roman"/>
                <w:sz w:val="22"/>
                <w:szCs w:val="22"/>
              </w:rPr>
              <w:t xml:space="preserve">Create an anchor chart on identifying theme and list themes to refer to. Make students understand the author usually leaves it up to us to infer or figure it out ourselves. </w:t>
            </w:r>
            <w:r w:rsidR="00C03BDF" w:rsidRPr="0007472B">
              <w:rPr>
                <w:rFonts w:ascii="Times New Roman" w:hAnsi="Times New Roman"/>
                <w:sz w:val="22"/>
                <w:szCs w:val="22"/>
              </w:rPr>
              <w:t>Choose text</w:t>
            </w:r>
            <w:r w:rsidR="00902542" w:rsidRPr="0007472B">
              <w:rPr>
                <w:rFonts w:ascii="Times New Roman" w:hAnsi="Times New Roman"/>
                <w:sz w:val="22"/>
                <w:szCs w:val="22"/>
              </w:rPr>
              <w:t>,</w:t>
            </w:r>
            <w:r w:rsidR="00C03BDF" w:rsidRPr="0007472B">
              <w:rPr>
                <w:rFonts w:ascii="Times New Roman" w:hAnsi="Times New Roman"/>
                <w:sz w:val="22"/>
                <w:szCs w:val="22"/>
              </w:rPr>
              <w:t xml:space="preserve"> such as </w:t>
            </w:r>
            <w:r w:rsidR="00486325" w:rsidRPr="0007472B">
              <w:rPr>
                <w:rFonts w:ascii="Times New Roman" w:hAnsi="Times New Roman"/>
                <w:sz w:val="22"/>
                <w:szCs w:val="22"/>
                <w:u w:val="single"/>
              </w:rPr>
              <w:t>Tales of the 4</w:t>
            </w:r>
            <w:r w:rsidR="00486325" w:rsidRPr="0007472B">
              <w:rPr>
                <w:rFonts w:ascii="Times New Roman" w:hAnsi="Times New Roman"/>
                <w:sz w:val="22"/>
                <w:szCs w:val="22"/>
                <w:u w:val="single"/>
                <w:vertAlign w:val="superscript"/>
              </w:rPr>
              <w:t>th</w:t>
            </w:r>
            <w:r w:rsidR="00486325" w:rsidRPr="0007472B">
              <w:rPr>
                <w:rFonts w:ascii="Times New Roman" w:hAnsi="Times New Roman"/>
                <w:sz w:val="22"/>
                <w:szCs w:val="22"/>
                <w:u w:val="single"/>
              </w:rPr>
              <w:t xml:space="preserve"> grade Nothing</w:t>
            </w:r>
            <w:r w:rsidR="00486325" w:rsidRPr="0007472B">
              <w:rPr>
                <w:rFonts w:ascii="Times New Roman" w:hAnsi="Times New Roman"/>
                <w:sz w:val="22"/>
                <w:szCs w:val="22"/>
              </w:rPr>
              <w:t xml:space="preserve">, </w:t>
            </w:r>
            <w:r w:rsidR="00C03BDF" w:rsidRPr="0007472B">
              <w:rPr>
                <w:rFonts w:ascii="Times New Roman" w:hAnsi="Times New Roman"/>
                <w:sz w:val="22"/>
                <w:szCs w:val="22"/>
                <w:u w:val="single"/>
              </w:rPr>
              <w:t>The Legend of the Indian Paintbrush</w:t>
            </w:r>
            <w:r w:rsidR="009B34E6" w:rsidRPr="0007472B">
              <w:rPr>
                <w:rFonts w:ascii="Times New Roman" w:hAnsi="Times New Roman"/>
                <w:sz w:val="22"/>
                <w:szCs w:val="22"/>
                <w:u w:val="single"/>
              </w:rPr>
              <w:t xml:space="preserve"> or Chrysanthemum by Kevin </w:t>
            </w:r>
            <w:proofErr w:type="spellStart"/>
            <w:r w:rsidR="009B34E6" w:rsidRPr="0007472B">
              <w:rPr>
                <w:rFonts w:ascii="Times New Roman" w:hAnsi="Times New Roman"/>
                <w:sz w:val="22"/>
                <w:szCs w:val="22"/>
                <w:u w:val="single"/>
              </w:rPr>
              <w:t>Henkes</w:t>
            </w:r>
            <w:proofErr w:type="spellEnd"/>
            <w:r w:rsidR="00C03BDF" w:rsidRPr="0007472B">
              <w:rPr>
                <w:rFonts w:ascii="Times New Roman" w:hAnsi="Times New Roman"/>
                <w:sz w:val="22"/>
                <w:szCs w:val="22"/>
              </w:rPr>
              <w:t>. Introduce text and the concept</w:t>
            </w:r>
            <w:r w:rsidR="00CE554E" w:rsidRPr="0007472B">
              <w:rPr>
                <w:rFonts w:ascii="Times New Roman" w:hAnsi="Times New Roman"/>
                <w:sz w:val="22"/>
                <w:szCs w:val="22"/>
              </w:rPr>
              <w:t xml:space="preserve">. </w:t>
            </w:r>
            <w:r w:rsidR="00C03BDF" w:rsidRPr="0007472B">
              <w:rPr>
                <w:rFonts w:ascii="Times New Roman" w:hAnsi="Times New Roman"/>
                <w:sz w:val="22"/>
                <w:szCs w:val="22"/>
              </w:rPr>
              <w:t>Read aloud text</w:t>
            </w:r>
            <w:r w:rsidRPr="0007472B">
              <w:rPr>
                <w:rFonts w:ascii="Times New Roman" w:hAnsi="Times New Roman"/>
                <w:sz w:val="22"/>
                <w:szCs w:val="22"/>
              </w:rPr>
              <w:t xml:space="preserve"> for first read</w:t>
            </w:r>
            <w:r w:rsidR="00C03BDF" w:rsidRPr="0007472B">
              <w:rPr>
                <w:rFonts w:ascii="Times New Roman" w:hAnsi="Times New Roman"/>
                <w:sz w:val="22"/>
                <w:szCs w:val="22"/>
              </w:rPr>
              <w:t xml:space="preserve">. </w:t>
            </w:r>
          </w:p>
        </w:tc>
        <w:tc>
          <w:tcPr>
            <w:tcW w:w="4403" w:type="dxa"/>
            <w:gridSpan w:val="5"/>
            <w:shd w:val="clear" w:color="auto" w:fill="auto"/>
          </w:tcPr>
          <w:p w:rsidR="00C63AB1" w:rsidRPr="0007472B" w:rsidRDefault="00C63AB1" w:rsidP="000F6797">
            <w:pPr>
              <w:pStyle w:val="NoSpacing"/>
              <w:rPr>
                <w:rFonts w:ascii="Times New Roman" w:hAnsi="Times New Roman"/>
                <w:b/>
                <w:sz w:val="22"/>
                <w:szCs w:val="22"/>
                <w:u w:val="single"/>
              </w:rPr>
            </w:pPr>
            <w:r w:rsidRPr="0007472B">
              <w:rPr>
                <w:rFonts w:ascii="Times New Roman" w:hAnsi="Times New Roman"/>
                <w:b/>
                <w:sz w:val="22"/>
                <w:szCs w:val="22"/>
                <w:u w:val="single"/>
              </w:rPr>
              <w:lastRenderedPageBreak/>
              <w:t>Small Group</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 xml:space="preserve">Introduce Read to Someone. Teacher selected texts for students to read. </w:t>
            </w:r>
            <w:r w:rsidR="00660F38" w:rsidRPr="0007472B">
              <w:rPr>
                <w:rFonts w:ascii="Times New Roman" w:hAnsi="Times New Roman"/>
                <w:sz w:val="22"/>
                <w:szCs w:val="22"/>
              </w:rPr>
              <w:t>Suggestions:</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Terrible Things by Eve Bunting</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lastRenderedPageBreak/>
              <w:t>•</w:t>
            </w:r>
            <w:r w:rsidRPr="0007472B">
              <w:rPr>
                <w:rFonts w:ascii="Times New Roman" w:hAnsi="Times New Roman"/>
                <w:sz w:val="22"/>
                <w:szCs w:val="22"/>
              </w:rPr>
              <w:tab/>
              <w:t>A Bad Case of Stripes by David Shannon</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Mr. Peabody's Apples by Madonna</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 xml:space="preserve">The </w:t>
            </w:r>
            <w:proofErr w:type="spellStart"/>
            <w:r w:rsidRPr="0007472B">
              <w:rPr>
                <w:rFonts w:ascii="Times New Roman" w:hAnsi="Times New Roman"/>
                <w:sz w:val="22"/>
                <w:szCs w:val="22"/>
              </w:rPr>
              <w:t>Wump</w:t>
            </w:r>
            <w:proofErr w:type="spellEnd"/>
            <w:r w:rsidRPr="0007472B">
              <w:rPr>
                <w:rFonts w:ascii="Times New Roman" w:hAnsi="Times New Roman"/>
                <w:sz w:val="22"/>
                <w:szCs w:val="22"/>
              </w:rPr>
              <w:t xml:space="preserve"> World by Bill </w:t>
            </w:r>
            <w:proofErr w:type="spellStart"/>
            <w:r w:rsidRPr="0007472B">
              <w:rPr>
                <w:rFonts w:ascii="Times New Roman" w:hAnsi="Times New Roman"/>
                <w:sz w:val="22"/>
                <w:szCs w:val="22"/>
              </w:rPr>
              <w:t>Peet</w:t>
            </w:r>
            <w:proofErr w:type="spellEnd"/>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 xml:space="preserve">Thank You, Mr. </w:t>
            </w:r>
            <w:proofErr w:type="spellStart"/>
            <w:r w:rsidRPr="0007472B">
              <w:rPr>
                <w:rFonts w:ascii="Times New Roman" w:hAnsi="Times New Roman"/>
                <w:sz w:val="22"/>
                <w:szCs w:val="22"/>
              </w:rPr>
              <w:t>Falker</w:t>
            </w:r>
            <w:proofErr w:type="spellEnd"/>
            <w:r w:rsidRPr="0007472B">
              <w:rPr>
                <w:rFonts w:ascii="Times New Roman" w:hAnsi="Times New Roman"/>
                <w:sz w:val="22"/>
                <w:szCs w:val="22"/>
              </w:rPr>
              <w:t xml:space="preserve"> by Patricia </w:t>
            </w:r>
            <w:proofErr w:type="spellStart"/>
            <w:r w:rsidRPr="0007472B">
              <w:rPr>
                <w:rFonts w:ascii="Times New Roman" w:hAnsi="Times New Roman"/>
                <w:sz w:val="22"/>
                <w:szCs w:val="22"/>
              </w:rPr>
              <w:t>Polacco</w:t>
            </w:r>
            <w:proofErr w:type="spellEnd"/>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r>
            <w:proofErr w:type="spellStart"/>
            <w:r w:rsidRPr="0007472B">
              <w:rPr>
                <w:rFonts w:ascii="Times New Roman" w:hAnsi="Times New Roman"/>
                <w:sz w:val="22"/>
                <w:szCs w:val="22"/>
              </w:rPr>
              <w:t>Weslandia</w:t>
            </w:r>
            <w:proofErr w:type="spellEnd"/>
            <w:r w:rsidRPr="0007472B">
              <w:rPr>
                <w:rFonts w:ascii="Times New Roman" w:hAnsi="Times New Roman"/>
                <w:sz w:val="22"/>
                <w:szCs w:val="22"/>
              </w:rPr>
              <w:t xml:space="preserve"> by Paul Fleischman</w:t>
            </w:r>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 xml:space="preserve">The Frog Prince, Continued by Jon </w:t>
            </w:r>
            <w:proofErr w:type="spellStart"/>
            <w:r w:rsidRPr="0007472B">
              <w:rPr>
                <w:rFonts w:ascii="Times New Roman" w:hAnsi="Times New Roman"/>
                <w:sz w:val="22"/>
                <w:szCs w:val="22"/>
              </w:rPr>
              <w:t>Scieszka</w:t>
            </w:r>
            <w:proofErr w:type="spellEnd"/>
          </w:p>
          <w:p w:rsidR="001E3A6A" w:rsidRPr="0007472B" w:rsidRDefault="001E3A6A" w:rsidP="001E3A6A">
            <w:pPr>
              <w:pStyle w:val="NoSpacing"/>
              <w:rPr>
                <w:rFonts w:ascii="Times New Roman" w:hAnsi="Times New Roman"/>
                <w:sz w:val="22"/>
                <w:szCs w:val="22"/>
              </w:rPr>
            </w:pPr>
            <w:r w:rsidRPr="0007472B">
              <w:rPr>
                <w:rFonts w:ascii="Times New Roman" w:hAnsi="Times New Roman"/>
                <w:sz w:val="22"/>
                <w:szCs w:val="22"/>
              </w:rPr>
              <w:t>•</w:t>
            </w:r>
            <w:r w:rsidRPr="0007472B">
              <w:rPr>
                <w:rFonts w:ascii="Times New Roman" w:hAnsi="Times New Roman"/>
                <w:sz w:val="22"/>
                <w:szCs w:val="22"/>
              </w:rPr>
              <w:tab/>
              <w:t>Smoky Night by Eve Bunting</w:t>
            </w:r>
          </w:p>
          <w:p w:rsidR="001E3A6A" w:rsidRPr="0007472B" w:rsidRDefault="001E3A6A" w:rsidP="001E3A6A">
            <w:pPr>
              <w:pStyle w:val="NoSpacing"/>
              <w:rPr>
                <w:rFonts w:ascii="Times New Roman" w:hAnsi="Times New Roman"/>
                <w:sz w:val="22"/>
                <w:szCs w:val="22"/>
              </w:rPr>
            </w:pP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1: Meet with Below level students</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2: Meet with Middle/Low level students</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3: Meet with Middle/High students (alternate 2-3 times a week)</w:t>
            </w:r>
          </w:p>
          <w:p w:rsidR="004D62B3" w:rsidRPr="0007472B" w:rsidRDefault="004D62B3" w:rsidP="009A4AA0">
            <w:pPr>
              <w:pStyle w:val="NoSpacing"/>
              <w:rPr>
                <w:rFonts w:ascii="Times New Roman" w:hAnsi="Times New Roman"/>
                <w:b/>
                <w:sz w:val="22"/>
                <w:szCs w:val="22"/>
              </w:rPr>
            </w:pPr>
          </w:p>
          <w:p w:rsidR="004D62B3" w:rsidRPr="0007472B" w:rsidRDefault="004D62B3" w:rsidP="009A4AA0">
            <w:pPr>
              <w:pStyle w:val="NoSpacing"/>
              <w:rPr>
                <w:rFonts w:ascii="Times New Roman" w:hAnsi="Times New Roman"/>
                <w:b/>
                <w:sz w:val="22"/>
                <w:szCs w:val="22"/>
              </w:rPr>
            </w:pPr>
            <w:r w:rsidRPr="0007472B">
              <w:rPr>
                <w:rFonts w:ascii="Times New Roman" w:hAnsi="Times New Roman"/>
                <w:b/>
                <w:sz w:val="22"/>
                <w:szCs w:val="22"/>
              </w:rPr>
              <w:t>Guided Reading Focus for the Week:</w:t>
            </w:r>
          </w:p>
          <w:p w:rsidR="000016E0" w:rsidRPr="0007472B" w:rsidRDefault="004D62B3" w:rsidP="009A4AA0">
            <w:pPr>
              <w:pStyle w:val="NoSpacing"/>
              <w:rPr>
                <w:rFonts w:ascii="Times New Roman" w:hAnsi="Times New Roman"/>
                <w:b/>
                <w:sz w:val="22"/>
                <w:szCs w:val="22"/>
                <w:u w:val="single"/>
              </w:rPr>
            </w:pPr>
            <w:r w:rsidRPr="0007472B">
              <w:rPr>
                <w:rFonts w:ascii="Times New Roman" w:hAnsi="Times New Roman"/>
                <w:b/>
                <w:sz w:val="22"/>
                <w:szCs w:val="22"/>
                <w:u w:val="single"/>
              </w:rPr>
              <w:t>Decoding, Summarizing, Making Inferences, Identifying Theme, Identifying Main Idea.</w:t>
            </w:r>
          </w:p>
          <w:p w:rsidR="004D62B3" w:rsidRPr="0007472B" w:rsidRDefault="004D62B3" w:rsidP="000016E0">
            <w:pPr>
              <w:jc w:val="right"/>
              <w:rPr>
                <w:rFonts w:ascii="Times New Roman" w:hAnsi="Times New Roman"/>
                <w:sz w:val="22"/>
                <w:szCs w:val="22"/>
                <w:u w:val="single"/>
              </w:rPr>
            </w:pPr>
          </w:p>
        </w:tc>
        <w:tc>
          <w:tcPr>
            <w:tcW w:w="4317" w:type="dxa"/>
            <w:gridSpan w:val="2"/>
            <w:shd w:val="clear" w:color="auto" w:fill="auto"/>
          </w:tcPr>
          <w:p w:rsidR="009B34E6" w:rsidRPr="0007472B" w:rsidRDefault="00C63AB1" w:rsidP="009B34E6">
            <w:pPr>
              <w:rPr>
                <w:rFonts w:ascii="Times New Roman" w:hAnsi="Times New Roman"/>
                <w:b/>
                <w:sz w:val="22"/>
                <w:szCs w:val="22"/>
                <w:u w:val="single"/>
              </w:rPr>
            </w:pPr>
            <w:r w:rsidRPr="0007472B">
              <w:rPr>
                <w:rFonts w:ascii="Times New Roman" w:hAnsi="Times New Roman"/>
                <w:b/>
                <w:sz w:val="22"/>
                <w:szCs w:val="22"/>
                <w:u w:val="single"/>
              </w:rPr>
              <w:lastRenderedPageBreak/>
              <w:t>Independent  Work</w:t>
            </w:r>
          </w:p>
          <w:p w:rsidR="00325BCB" w:rsidRPr="0007472B" w:rsidRDefault="00325BCB" w:rsidP="000F6797">
            <w:pPr>
              <w:rPr>
                <w:rFonts w:ascii="Times New Roman" w:hAnsi="Times New Roman"/>
                <w:sz w:val="22"/>
                <w:szCs w:val="22"/>
              </w:rPr>
            </w:pPr>
            <w:r w:rsidRPr="0007472B">
              <w:rPr>
                <w:rFonts w:ascii="Times New Roman" w:hAnsi="Times New Roman"/>
                <w:sz w:val="22"/>
                <w:szCs w:val="22"/>
              </w:rPr>
              <w:t xml:space="preserve">Have students pair read and infer a possible theme for what they read. Record on </w:t>
            </w:r>
            <w:hyperlink r:id="rId13" w:history="1">
              <w:r w:rsidRPr="0007472B">
                <w:rPr>
                  <w:rStyle w:val="Hyperlink"/>
                  <w:rFonts w:ascii="Times New Roman" w:hAnsi="Times New Roman"/>
                  <w:sz w:val="22"/>
                  <w:szCs w:val="22"/>
                </w:rPr>
                <w:t>www.padlet.com</w:t>
              </w:r>
            </w:hyperlink>
            <w:r w:rsidR="001E3A6A" w:rsidRPr="0007472B">
              <w:rPr>
                <w:rStyle w:val="Hyperlink"/>
                <w:rFonts w:ascii="Times New Roman" w:hAnsi="Times New Roman"/>
                <w:sz w:val="22"/>
                <w:szCs w:val="22"/>
              </w:rPr>
              <w:t xml:space="preserve"> </w:t>
            </w:r>
            <w:r w:rsidRPr="0007472B">
              <w:rPr>
                <w:rFonts w:ascii="Times New Roman" w:hAnsi="Times New Roman"/>
                <w:sz w:val="22"/>
                <w:szCs w:val="22"/>
              </w:rPr>
              <w:t xml:space="preserve"> </w:t>
            </w:r>
            <w:r w:rsidR="001E3A6A" w:rsidRPr="0007472B">
              <w:rPr>
                <w:rFonts w:ascii="Times New Roman" w:hAnsi="Times New Roman"/>
                <w:sz w:val="22"/>
                <w:szCs w:val="22"/>
              </w:rPr>
              <w:t xml:space="preserve"> to post on smartboard </w:t>
            </w:r>
            <w:r w:rsidRPr="0007472B">
              <w:rPr>
                <w:rFonts w:ascii="Times New Roman" w:hAnsi="Times New Roman"/>
                <w:sz w:val="22"/>
                <w:szCs w:val="22"/>
              </w:rPr>
              <w:t>or on</w:t>
            </w:r>
            <w:r w:rsidR="001E3A6A" w:rsidRPr="0007472B">
              <w:rPr>
                <w:rFonts w:ascii="Times New Roman" w:hAnsi="Times New Roman"/>
                <w:sz w:val="22"/>
                <w:szCs w:val="22"/>
              </w:rPr>
              <w:t xml:space="preserve"> </w:t>
            </w:r>
            <w:r w:rsidR="001E3A6A" w:rsidRPr="0007472B">
              <w:rPr>
                <w:rFonts w:ascii="Times New Roman" w:hAnsi="Times New Roman"/>
                <w:sz w:val="22"/>
                <w:szCs w:val="22"/>
              </w:rPr>
              <w:lastRenderedPageBreak/>
              <w:t>sticky note and place on chart. They must:  r</w:t>
            </w:r>
            <w:r w:rsidRPr="0007472B">
              <w:rPr>
                <w:rFonts w:ascii="Times New Roman" w:hAnsi="Times New Roman"/>
                <w:sz w:val="22"/>
                <w:szCs w:val="22"/>
              </w:rPr>
              <w:t>ecord title of book and possible theme. Then have a class discussion</w:t>
            </w:r>
            <w:r w:rsidR="001E3A6A" w:rsidRPr="0007472B">
              <w:rPr>
                <w:rFonts w:ascii="Times New Roman" w:hAnsi="Times New Roman"/>
                <w:sz w:val="22"/>
                <w:szCs w:val="22"/>
              </w:rPr>
              <w:t xml:space="preserve"> and analyze themes inferred</w:t>
            </w:r>
            <w:r w:rsidRPr="0007472B">
              <w:rPr>
                <w:rFonts w:ascii="Times New Roman" w:hAnsi="Times New Roman"/>
                <w:sz w:val="22"/>
                <w:szCs w:val="22"/>
              </w:rPr>
              <w:t>.</w:t>
            </w:r>
          </w:p>
          <w:p w:rsidR="00F00D08" w:rsidRPr="0007472B" w:rsidRDefault="00F00D08" w:rsidP="000F6797">
            <w:pPr>
              <w:rPr>
                <w:rFonts w:ascii="Times New Roman" w:hAnsi="Times New Roman"/>
                <w:sz w:val="22"/>
                <w:szCs w:val="22"/>
              </w:rPr>
            </w:pPr>
          </w:p>
          <w:p w:rsidR="001E3A6A" w:rsidRPr="0007472B" w:rsidRDefault="001E3A6A" w:rsidP="001E3A6A">
            <w:pPr>
              <w:rPr>
                <w:rFonts w:ascii="Times New Roman" w:hAnsi="Times New Roman"/>
                <w:sz w:val="22"/>
                <w:szCs w:val="22"/>
              </w:rPr>
            </w:pPr>
            <w:r w:rsidRPr="0007472B">
              <w:rPr>
                <w:rFonts w:ascii="Times New Roman" w:hAnsi="Times New Roman"/>
                <w:sz w:val="22"/>
                <w:szCs w:val="22"/>
              </w:rPr>
              <w:t>*Focus and/or pay attention to what the key character(s) are learning- or should be learning- because this often provides insight into possible themes.</w:t>
            </w:r>
          </w:p>
          <w:p w:rsidR="00902542" w:rsidRPr="0007472B" w:rsidRDefault="00902542" w:rsidP="000F6797">
            <w:pPr>
              <w:rPr>
                <w:rFonts w:ascii="Times New Roman" w:hAnsi="Times New Roman"/>
                <w:sz w:val="22"/>
                <w:szCs w:val="22"/>
              </w:rPr>
            </w:pPr>
          </w:p>
        </w:tc>
      </w:tr>
      <w:tr w:rsidR="00C63AB1" w:rsidRPr="0007472B" w:rsidTr="00C63AB1">
        <w:trPr>
          <w:trHeight w:val="800"/>
        </w:trPr>
        <w:tc>
          <w:tcPr>
            <w:tcW w:w="2430" w:type="dxa"/>
            <w:shd w:val="clear" w:color="auto" w:fill="auto"/>
          </w:tcPr>
          <w:p w:rsidR="00C63AB1" w:rsidRPr="0007472B" w:rsidRDefault="00C63AB1" w:rsidP="000F6797">
            <w:pPr>
              <w:jc w:val="center"/>
              <w:rPr>
                <w:rFonts w:ascii="Times New Roman" w:hAnsi="Times New Roman"/>
                <w:b/>
                <w:sz w:val="22"/>
                <w:szCs w:val="22"/>
              </w:rPr>
            </w:pPr>
            <w:r w:rsidRPr="0007472B">
              <w:rPr>
                <w:rFonts w:ascii="Times New Roman" w:hAnsi="Times New Roman"/>
                <w:b/>
                <w:sz w:val="22"/>
                <w:szCs w:val="22"/>
              </w:rPr>
              <w:lastRenderedPageBreak/>
              <w:t>Tuesday</w:t>
            </w:r>
          </w:p>
          <w:p w:rsidR="00C63AB1" w:rsidRPr="0007472B" w:rsidRDefault="00C63AB1" w:rsidP="000F6797">
            <w:pPr>
              <w:jc w:val="center"/>
              <w:rPr>
                <w:rFonts w:ascii="Times New Roman" w:hAnsi="Times New Roman"/>
                <w:b/>
                <w:sz w:val="22"/>
                <w:szCs w:val="22"/>
              </w:rPr>
            </w:pPr>
          </w:p>
          <w:p w:rsidR="00C63AB1" w:rsidRPr="0007472B" w:rsidRDefault="00C63AB1" w:rsidP="000F6797">
            <w:pPr>
              <w:rPr>
                <w:rFonts w:ascii="Times New Roman" w:hAnsi="Times New Roman"/>
                <w:b/>
                <w:sz w:val="22"/>
                <w:szCs w:val="22"/>
              </w:rPr>
            </w:pPr>
            <w:r w:rsidRPr="0007472B">
              <w:rPr>
                <w:rFonts w:ascii="Times New Roman" w:hAnsi="Times New Roman"/>
                <w:b/>
                <w:sz w:val="22"/>
                <w:szCs w:val="22"/>
              </w:rPr>
              <w:t>Subject Integration:</w:t>
            </w:r>
          </w:p>
          <w:p w:rsidR="00C63AB1" w:rsidRPr="0007472B" w:rsidRDefault="00C63AB1" w:rsidP="000F6797">
            <w:pPr>
              <w:rPr>
                <w:rFonts w:ascii="Times New Roman" w:hAnsi="Times New Roman"/>
                <w:b/>
                <w:sz w:val="22"/>
                <w:szCs w:val="22"/>
              </w:rPr>
            </w:pPr>
          </w:p>
        </w:tc>
        <w:tc>
          <w:tcPr>
            <w:tcW w:w="4050" w:type="dxa"/>
            <w:gridSpan w:val="3"/>
            <w:shd w:val="clear" w:color="auto" w:fill="auto"/>
          </w:tcPr>
          <w:p w:rsidR="00C63AB1" w:rsidRPr="0007472B" w:rsidRDefault="00C63AB1" w:rsidP="000F6797">
            <w:pPr>
              <w:rPr>
                <w:rFonts w:ascii="Times New Roman" w:eastAsia="Times New Roman" w:hAnsi="Times New Roman"/>
                <w:b/>
                <w:sz w:val="22"/>
                <w:szCs w:val="22"/>
                <w:u w:val="single"/>
              </w:rPr>
            </w:pPr>
            <w:r w:rsidRPr="0007472B">
              <w:rPr>
                <w:rFonts w:ascii="Times New Roman" w:eastAsia="Times New Roman" w:hAnsi="Times New Roman"/>
                <w:b/>
                <w:sz w:val="22"/>
                <w:szCs w:val="22"/>
                <w:u w:val="single"/>
              </w:rPr>
              <w:t>Whole Group</w:t>
            </w:r>
          </w:p>
          <w:p w:rsidR="00F00D08" w:rsidRPr="0007472B" w:rsidRDefault="00B3223B" w:rsidP="00F00D08">
            <w:pPr>
              <w:pStyle w:val="NoSpacing"/>
              <w:rPr>
                <w:rFonts w:ascii="Times New Roman" w:hAnsi="Times New Roman"/>
                <w:sz w:val="22"/>
                <w:szCs w:val="22"/>
              </w:rPr>
            </w:pPr>
            <w:r w:rsidRPr="0007472B">
              <w:rPr>
                <w:rFonts w:ascii="Times New Roman" w:hAnsi="Times New Roman"/>
                <w:sz w:val="22"/>
                <w:szCs w:val="22"/>
              </w:rPr>
              <w:t xml:space="preserve">Reread text and allow time for conversation. </w:t>
            </w:r>
            <w:r w:rsidR="00F00D08" w:rsidRPr="0007472B">
              <w:rPr>
                <w:rFonts w:ascii="Times New Roman" w:hAnsi="Times New Roman"/>
                <w:sz w:val="22"/>
                <w:szCs w:val="22"/>
              </w:rPr>
              <w:t xml:space="preserve">Let students know that after the reading, you will work together to </w:t>
            </w:r>
            <w:r w:rsidR="00F00D08" w:rsidRPr="0007472B">
              <w:rPr>
                <w:rFonts w:ascii="Times New Roman" w:hAnsi="Times New Roman"/>
                <w:sz w:val="22"/>
                <w:szCs w:val="22"/>
                <w:u w:val="single"/>
              </w:rPr>
              <w:t>summarize</w:t>
            </w:r>
            <w:r w:rsidR="00F00D08" w:rsidRPr="0007472B">
              <w:rPr>
                <w:rFonts w:ascii="Times New Roman" w:hAnsi="Times New Roman"/>
                <w:sz w:val="22"/>
                <w:szCs w:val="22"/>
              </w:rPr>
              <w:t xml:space="preserve"> the key ideas and details.</w:t>
            </w:r>
          </w:p>
          <w:p w:rsidR="00C63AB1" w:rsidRPr="0007472B" w:rsidRDefault="00F00D08" w:rsidP="002022FC">
            <w:pPr>
              <w:pStyle w:val="NoSpacing"/>
              <w:rPr>
                <w:rFonts w:ascii="Times New Roman" w:hAnsi="Times New Roman"/>
                <w:sz w:val="22"/>
                <w:szCs w:val="22"/>
              </w:rPr>
            </w:pPr>
            <w:r w:rsidRPr="0007472B">
              <w:rPr>
                <w:rFonts w:ascii="Times New Roman" w:hAnsi="Times New Roman"/>
                <w:sz w:val="22"/>
                <w:szCs w:val="22"/>
              </w:rPr>
              <w:t>Use</w:t>
            </w:r>
            <w:r w:rsidR="00B3223B" w:rsidRPr="0007472B">
              <w:rPr>
                <w:rFonts w:ascii="Times New Roman" w:hAnsi="Times New Roman"/>
                <w:sz w:val="22"/>
                <w:szCs w:val="22"/>
              </w:rPr>
              <w:t xml:space="preserve"> a</w:t>
            </w:r>
            <w:r w:rsidRPr="0007472B">
              <w:rPr>
                <w:rFonts w:ascii="Times New Roman" w:hAnsi="Times New Roman"/>
                <w:sz w:val="22"/>
                <w:szCs w:val="22"/>
              </w:rPr>
              <w:t xml:space="preserve"> graphic organizer</w:t>
            </w:r>
            <w:r w:rsidR="00B3223B" w:rsidRPr="0007472B">
              <w:rPr>
                <w:rFonts w:ascii="Times New Roman" w:hAnsi="Times New Roman"/>
                <w:sz w:val="22"/>
                <w:szCs w:val="22"/>
              </w:rPr>
              <w:t xml:space="preserve"> (choose </w:t>
            </w:r>
            <w:r w:rsidR="00325BCB" w:rsidRPr="0007472B">
              <w:rPr>
                <w:rFonts w:ascii="Times New Roman" w:hAnsi="Times New Roman"/>
                <w:sz w:val="22"/>
                <w:szCs w:val="22"/>
              </w:rPr>
              <w:t xml:space="preserve">one </w:t>
            </w:r>
            <w:r w:rsidR="00B3223B" w:rsidRPr="0007472B">
              <w:rPr>
                <w:rFonts w:ascii="Times New Roman" w:hAnsi="Times New Roman"/>
                <w:sz w:val="22"/>
                <w:szCs w:val="22"/>
              </w:rPr>
              <w:t>from p.26-28</w:t>
            </w:r>
            <w:r w:rsidRPr="0007472B">
              <w:rPr>
                <w:rFonts w:ascii="Times New Roman" w:hAnsi="Times New Roman"/>
                <w:sz w:val="22"/>
                <w:szCs w:val="22"/>
              </w:rPr>
              <w:t xml:space="preserve"> Common Core book) to guide the summary and help students understand what to include</w:t>
            </w:r>
            <w:r w:rsidR="00486325" w:rsidRPr="0007472B">
              <w:rPr>
                <w:rFonts w:ascii="Times New Roman" w:hAnsi="Times New Roman"/>
                <w:sz w:val="22"/>
                <w:szCs w:val="22"/>
              </w:rPr>
              <w:t xml:space="preserve"> in a summary</w:t>
            </w:r>
            <w:r w:rsidRPr="0007472B">
              <w:rPr>
                <w:rFonts w:ascii="Times New Roman" w:hAnsi="Times New Roman"/>
                <w:sz w:val="22"/>
                <w:szCs w:val="22"/>
              </w:rPr>
              <w:t xml:space="preserve">. </w:t>
            </w:r>
          </w:p>
        </w:tc>
        <w:tc>
          <w:tcPr>
            <w:tcW w:w="4403" w:type="dxa"/>
            <w:gridSpan w:val="5"/>
            <w:shd w:val="clear" w:color="auto" w:fill="auto"/>
          </w:tcPr>
          <w:p w:rsidR="00C63AB1" w:rsidRPr="0007472B" w:rsidRDefault="00C63AB1" w:rsidP="000F6797">
            <w:pPr>
              <w:pStyle w:val="NoSpacing"/>
              <w:rPr>
                <w:rFonts w:ascii="Times New Roman" w:hAnsi="Times New Roman"/>
                <w:b/>
                <w:sz w:val="22"/>
                <w:szCs w:val="22"/>
                <w:u w:val="single"/>
              </w:rPr>
            </w:pPr>
            <w:r w:rsidRPr="0007472B">
              <w:rPr>
                <w:rFonts w:ascii="Times New Roman" w:hAnsi="Times New Roman"/>
                <w:b/>
                <w:sz w:val="22"/>
                <w:szCs w:val="22"/>
                <w:u w:val="single"/>
              </w:rPr>
              <w:t>Small Group</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1: Meet with Below level students</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2: Meet with Middle/Low level students</w:t>
            </w:r>
          </w:p>
          <w:p w:rsidR="009A4AA0" w:rsidRPr="0007472B" w:rsidRDefault="009A4AA0" w:rsidP="009A4AA0">
            <w:pPr>
              <w:pStyle w:val="NoSpacing"/>
              <w:rPr>
                <w:rFonts w:ascii="Times New Roman" w:hAnsi="Times New Roman"/>
                <w:b/>
                <w:sz w:val="22"/>
                <w:szCs w:val="22"/>
                <w:u w:val="single"/>
              </w:rPr>
            </w:pPr>
            <w:r w:rsidRPr="0007472B">
              <w:rPr>
                <w:rFonts w:ascii="Times New Roman" w:hAnsi="Times New Roman"/>
                <w:b/>
                <w:sz w:val="22"/>
                <w:szCs w:val="22"/>
              </w:rPr>
              <w:t>Round 3: Meet with Middle/High students (alternate 2-3 times a week)</w:t>
            </w:r>
          </w:p>
        </w:tc>
        <w:tc>
          <w:tcPr>
            <w:tcW w:w="4317" w:type="dxa"/>
            <w:gridSpan w:val="2"/>
            <w:shd w:val="clear" w:color="auto" w:fill="auto"/>
          </w:tcPr>
          <w:p w:rsidR="00C63AB1" w:rsidRPr="0007472B" w:rsidRDefault="00C63AB1" w:rsidP="000F6797">
            <w:pPr>
              <w:rPr>
                <w:rFonts w:ascii="Times New Roman" w:hAnsi="Times New Roman"/>
                <w:b/>
                <w:sz w:val="22"/>
                <w:szCs w:val="22"/>
                <w:u w:val="single"/>
              </w:rPr>
            </w:pPr>
            <w:r w:rsidRPr="0007472B">
              <w:rPr>
                <w:rFonts w:ascii="Times New Roman" w:hAnsi="Times New Roman"/>
                <w:b/>
                <w:sz w:val="22"/>
                <w:szCs w:val="22"/>
                <w:u w:val="single"/>
              </w:rPr>
              <w:t>Independent  Work</w:t>
            </w:r>
          </w:p>
          <w:p w:rsidR="00B3223B" w:rsidRPr="0007472B" w:rsidRDefault="00B3223B" w:rsidP="000F6797">
            <w:pPr>
              <w:rPr>
                <w:rFonts w:ascii="Times New Roman" w:hAnsi="Times New Roman"/>
                <w:sz w:val="22"/>
                <w:szCs w:val="22"/>
              </w:rPr>
            </w:pPr>
            <w:r w:rsidRPr="0007472B">
              <w:rPr>
                <w:rFonts w:ascii="Times New Roman" w:hAnsi="Times New Roman"/>
                <w:sz w:val="22"/>
                <w:szCs w:val="22"/>
              </w:rPr>
              <w:t>Tell students they will summarize the piece</w:t>
            </w:r>
            <w:r w:rsidR="00486325" w:rsidRPr="0007472B">
              <w:rPr>
                <w:rFonts w:ascii="Times New Roman" w:hAnsi="Times New Roman"/>
                <w:sz w:val="22"/>
                <w:szCs w:val="22"/>
              </w:rPr>
              <w:t xml:space="preserve"> using graphic organizer modeled in whole group lesson</w:t>
            </w:r>
            <w:r w:rsidRPr="0007472B">
              <w:rPr>
                <w:rFonts w:ascii="Times New Roman" w:hAnsi="Times New Roman"/>
                <w:sz w:val="22"/>
                <w:szCs w:val="22"/>
              </w:rPr>
              <w:t>. Ask questions, What do we think is the central message or theme? Remember that the author usually leaves it up to us to infer the theme. Complete graphic organizer.</w:t>
            </w:r>
            <w:r w:rsidR="003E2FDD" w:rsidRPr="0007472B">
              <w:rPr>
                <w:rFonts w:ascii="Times New Roman" w:hAnsi="Times New Roman"/>
                <w:sz w:val="22"/>
                <w:szCs w:val="22"/>
              </w:rPr>
              <w:t xml:space="preserve"> Share out.</w:t>
            </w:r>
          </w:p>
          <w:p w:rsidR="00BC1B89" w:rsidRPr="0007472B" w:rsidRDefault="00BC1B89" w:rsidP="000F6797">
            <w:pPr>
              <w:rPr>
                <w:rFonts w:ascii="Times New Roman" w:hAnsi="Times New Roman"/>
                <w:b/>
                <w:sz w:val="22"/>
                <w:szCs w:val="22"/>
                <w:u w:val="single"/>
              </w:rPr>
            </w:pPr>
            <w:r w:rsidRPr="0007472B">
              <w:rPr>
                <w:rFonts w:ascii="Times New Roman" w:hAnsi="Times New Roman"/>
                <w:sz w:val="22"/>
                <w:szCs w:val="22"/>
              </w:rPr>
              <w:t>*</w:t>
            </w:r>
            <w:r w:rsidRPr="0007472B">
              <w:rPr>
                <w:rFonts w:ascii="Times New Roman" w:hAnsi="Times New Roman"/>
                <w:b/>
                <w:sz w:val="22"/>
                <w:szCs w:val="22"/>
              </w:rPr>
              <w:t>Use graphic organizer for formative assessment</w:t>
            </w:r>
            <w:r w:rsidRPr="0007472B">
              <w:rPr>
                <w:rFonts w:ascii="Times New Roman" w:hAnsi="Times New Roman"/>
                <w:sz w:val="22"/>
                <w:szCs w:val="22"/>
              </w:rPr>
              <w:t>.</w:t>
            </w:r>
          </w:p>
        </w:tc>
      </w:tr>
      <w:tr w:rsidR="00C63AB1" w:rsidRPr="0007472B" w:rsidTr="00C63AB1">
        <w:trPr>
          <w:trHeight w:val="800"/>
        </w:trPr>
        <w:tc>
          <w:tcPr>
            <w:tcW w:w="2430" w:type="dxa"/>
            <w:shd w:val="clear" w:color="auto" w:fill="auto"/>
          </w:tcPr>
          <w:p w:rsidR="00C63AB1" w:rsidRPr="0007472B" w:rsidRDefault="00C63AB1" w:rsidP="000F6797">
            <w:pPr>
              <w:jc w:val="center"/>
              <w:rPr>
                <w:rFonts w:ascii="Times New Roman" w:hAnsi="Times New Roman"/>
                <w:b/>
                <w:sz w:val="22"/>
                <w:szCs w:val="22"/>
              </w:rPr>
            </w:pPr>
            <w:r w:rsidRPr="0007472B">
              <w:rPr>
                <w:rFonts w:ascii="Times New Roman" w:hAnsi="Times New Roman"/>
                <w:b/>
                <w:sz w:val="22"/>
                <w:szCs w:val="22"/>
              </w:rPr>
              <w:t>Wednesday</w:t>
            </w:r>
          </w:p>
          <w:p w:rsidR="00C63AB1" w:rsidRPr="0007472B" w:rsidRDefault="00C63AB1" w:rsidP="000F6797">
            <w:pPr>
              <w:jc w:val="center"/>
              <w:rPr>
                <w:rFonts w:ascii="Times New Roman" w:hAnsi="Times New Roman"/>
                <w:b/>
                <w:sz w:val="22"/>
                <w:szCs w:val="22"/>
              </w:rPr>
            </w:pPr>
          </w:p>
          <w:p w:rsidR="00C63AB1" w:rsidRPr="0007472B" w:rsidRDefault="00C63AB1" w:rsidP="000F6797">
            <w:pPr>
              <w:rPr>
                <w:rFonts w:ascii="Times New Roman" w:hAnsi="Times New Roman"/>
                <w:b/>
                <w:sz w:val="22"/>
                <w:szCs w:val="22"/>
              </w:rPr>
            </w:pPr>
            <w:r w:rsidRPr="0007472B">
              <w:rPr>
                <w:rFonts w:ascii="Times New Roman" w:hAnsi="Times New Roman"/>
                <w:b/>
                <w:sz w:val="22"/>
                <w:szCs w:val="22"/>
              </w:rPr>
              <w:t>Subject Integration:</w:t>
            </w:r>
          </w:p>
          <w:p w:rsidR="00D1079C" w:rsidRPr="0007472B" w:rsidRDefault="00D1079C" w:rsidP="000F6797">
            <w:pPr>
              <w:rPr>
                <w:rFonts w:ascii="Times New Roman" w:hAnsi="Times New Roman"/>
                <w:b/>
                <w:sz w:val="22"/>
                <w:szCs w:val="22"/>
              </w:rPr>
            </w:pPr>
          </w:p>
        </w:tc>
        <w:tc>
          <w:tcPr>
            <w:tcW w:w="4050" w:type="dxa"/>
            <w:gridSpan w:val="3"/>
            <w:shd w:val="clear" w:color="auto" w:fill="auto"/>
          </w:tcPr>
          <w:p w:rsidR="00C63AB1" w:rsidRPr="0007472B" w:rsidRDefault="00C63AB1" w:rsidP="000F6797">
            <w:pPr>
              <w:rPr>
                <w:rFonts w:ascii="Times New Roman" w:eastAsia="Times New Roman" w:hAnsi="Times New Roman"/>
                <w:b/>
                <w:sz w:val="22"/>
                <w:szCs w:val="22"/>
                <w:u w:val="single"/>
              </w:rPr>
            </w:pPr>
            <w:r w:rsidRPr="0007472B">
              <w:rPr>
                <w:rFonts w:ascii="Times New Roman" w:eastAsia="Times New Roman" w:hAnsi="Times New Roman"/>
                <w:b/>
                <w:sz w:val="22"/>
                <w:szCs w:val="22"/>
                <w:u w:val="single"/>
              </w:rPr>
              <w:t>Whole Group</w:t>
            </w:r>
          </w:p>
          <w:p w:rsidR="00C63AB1" w:rsidRPr="0007472B" w:rsidRDefault="003E2FDD" w:rsidP="00F718FC">
            <w:pPr>
              <w:pStyle w:val="NoSpacing"/>
              <w:rPr>
                <w:rFonts w:ascii="Times New Roman" w:hAnsi="Times New Roman"/>
                <w:sz w:val="22"/>
                <w:szCs w:val="22"/>
              </w:rPr>
            </w:pPr>
            <w:r w:rsidRPr="0007472B">
              <w:rPr>
                <w:rFonts w:ascii="Times New Roman" w:hAnsi="Times New Roman"/>
                <w:sz w:val="22"/>
                <w:szCs w:val="22"/>
              </w:rPr>
              <w:t>Gather a set of stories for students to read or discuss with peers</w:t>
            </w:r>
            <w:r w:rsidR="00682FF6" w:rsidRPr="0007472B">
              <w:rPr>
                <w:rFonts w:ascii="Times New Roman" w:hAnsi="Times New Roman"/>
                <w:sz w:val="22"/>
                <w:szCs w:val="22"/>
              </w:rPr>
              <w:t>- Reading A-Z is a good resource</w:t>
            </w:r>
            <w:r w:rsidRPr="0007472B">
              <w:rPr>
                <w:rFonts w:ascii="Times New Roman" w:hAnsi="Times New Roman"/>
                <w:sz w:val="22"/>
                <w:szCs w:val="22"/>
              </w:rPr>
              <w:t xml:space="preserve">. </w:t>
            </w:r>
            <w:r w:rsidR="00682FF6" w:rsidRPr="0007472B">
              <w:rPr>
                <w:rFonts w:ascii="Times New Roman" w:hAnsi="Times New Roman"/>
                <w:sz w:val="22"/>
                <w:szCs w:val="22"/>
              </w:rPr>
              <w:t xml:space="preserve">Other resources are fables: </w:t>
            </w:r>
            <w:r w:rsidR="00682FF6" w:rsidRPr="0007472B">
              <w:rPr>
                <w:rFonts w:ascii="Times New Roman" w:hAnsi="Times New Roman"/>
                <w:sz w:val="22"/>
                <w:szCs w:val="22"/>
              </w:rPr>
              <w:lastRenderedPageBreak/>
              <w:t xml:space="preserve">The Ugly Duckling, Tortoise and the Hare, Wizard of Oz, The Midas Touch. </w:t>
            </w:r>
            <w:r w:rsidRPr="0007472B">
              <w:rPr>
                <w:rFonts w:ascii="Times New Roman" w:hAnsi="Times New Roman"/>
                <w:sz w:val="22"/>
                <w:szCs w:val="22"/>
              </w:rPr>
              <w:t xml:space="preserve">(Make sure texts have clear problem-solution sequence and a strong </w:t>
            </w:r>
            <w:r w:rsidRPr="0007472B">
              <w:rPr>
                <w:rFonts w:ascii="Times New Roman" w:hAnsi="Times New Roman"/>
                <w:sz w:val="22"/>
                <w:szCs w:val="22"/>
                <w:u w:val="single"/>
              </w:rPr>
              <w:t>central message or theme</w:t>
            </w:r>
            <w:r w:rsidR="00CE554E" w:rsidRPr="0007472B">
              <w:rPr>
                <w:rFonts w:ascii="Times New Roman" w:hAnsi="Times New Roman"/>
                <w:sz w:val="22"/>
                <w:szCs w:val="22"/>
              </w:rPr>
              <w:t>)</w:t>
            </w:r>
            <w:r w:rsidRPr="0007472B">
              <w:rPr>
                <w:rFonts w:ascii="Times New Roman" w:hAnsi="Times New Roman"/>
                <w:sz w:val="22"/>
                <w:szCs w:val="22"/>
              </w:rPr>
              <w:t>. You can choose a text to read aloud to class and provide 1 copy for each group of students or students can be given different texts they will work on independently together.</w:t>
            </w:r>
            <w:r w:rsidR="00CE554E" w:rsidRPr="0007472B">
              <w:rPr>
                <w:rFonts w:ascii="Times New Roman" w:hAnsi="Times New Roman"/>
                <w:sz w:val="22"/>
                <w:szCs w:val="22"/>
              </w:rPr>
              <w:t xml:space="preserve"> </w:t>
            </w:r>
          </w:p>
        </w:tc>
        <w:tc>
          <w:tcPr>
            <w:tcW w:w="4403" w:type="dxa"/>
            <w:gridSpan w:val="5"/>
            <w:shd w:val="clear" w:color="auto" w:fill="auto"/>
          </w:tcPr>
          <w:p w:rsidR="00C63AB1" w:rsidRPr="0007472B" w:rsidRDefault="00C63AB1" w:rsidP="000F6797">
            <w:pPr>
              <w:pStyle w:val="NoSpacing"/>
              <w:rPr>
                <w:rFonts w:ascii="Times New Roman" w:hAnsi="Times New Roman"/>
                <w:b/>
                <w:sz w:val="22"/>
                <w:szCs w:val="22"/>
                <w:u w:val="single"/>
              </w:rPr>
            </w:pPr>
            <w:r w:rsidRPr="0007472B">
              <w:rPr>
                <w:rFonts w:ascii="Times New Roman" w:hAnsi="Times New Roman"/>
                <w:b/>
                <w:sz w:val="22"/>
                <w:szCs w:val="22"/>
                <w:u w:val="single"/>
              </w:rPr>
              <w:lastRenderedPageBreak/>
              <w:t>Small Group</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1: Meet with Below level students</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2: Meet with Middle/Low level students</w:t>
            </w:r>
          </w:p>
          <w:p w:rsidR="009A4AA0" w:rsidRPr="0007472B" w:rsidRDefault="009A4AA0" w:rsidP="009A4AA0">
            <w:pPr>
              <w:pStyle w:val="NoSpacing"/>
              <w:rPr>
                <w:rFonts w:ascii="Times New Roman" w:hAnsi="Times New Roman"/>
                <w:b/>
                <w:sz w:val="22"/>
                <w:szCs w:val="22"/>
                <w:u w:val="single"/>
              </w:rPr>
            </w:pPr>
            <w:r w:rsidRPr="0007472B">
              <w:rPr>
                <w:rFonts w:ascii="Times New Roman" w:hAnsi="Times New Roman"/>
                <w:b/>
                <w:sz w:val="22"/>
                <w:szCs w:val="22"/>
              </w:rPr>
              <w:lastRenderedPageBreak/>
              <w:t>Round 3: Meet with Middle/High students (alternate 2-3 times a week)</w:t>
            </w:r>
          </w:p>
        </w:tc>
        <w:tc>
          <w:tcPr>
            <w:tcW w:w="4317" w:type="dxa"/>
            <w:gridSpan w:val="2"/>
            <w:shd w:val="clear" w:color="auto" w:fill="auto"/>
          </w:tcPr>
          <w:p w:rsidR="00C63AB1" w:rsidRPr="0007472B" w:rsidRDefault="00C63AB1" w:rsidP="000F6797">
            <w:pPr>
              <w:rPr>
                <w:rFonts w:ascii="Times New Roman" w:hAnsi="Times New Roman"/>
                <w:b/>
                <w:sz w:val="22"/>
                <w:szCs w:val="22"/>
                <w:u w:val="single"/>
              </w:rPr>
            </w:pPr>
            <w:r w:rsidRPr="0007472B">
              <w:rPr>
                <w:rFonts w:ascii="Times New Roman" w:hAnsi="Times New Roman"/>
                <w:b/>
                <w:sz w:val="22"/>
                <w:szCs w:val="22"/>
                <w:u w:val="single"/>
              </w:rPr>
              <w:lastRenderedPageBreak/>
              <w:t>Independent  Work</w:t>
            </w:r>
          </w:p>
          <w:p w:rsidR="003E2FDD" w:rsidRPr="0007472B" w:rsidRDefault="003E2FDD" w:rsidP="000F6797">
            <w:pPr>
              <w:rPr>
                <w:rFonts w:ascii="Times New Roman" w:hAnsi="Times New Roman"/>
                <w:sz w:val="22"/>
                <w:szCs w:val="22"/>
              </w:rPr>
            </w:pPr>
            <w:r w:rsidRPr="0007472B">
              <w:rPr>
                <w:rFonts w:ascii="Times New Roman" w:hAnsi="Times New Roman"/>
                <w:sz w:val="22"/>
                <w:szCs w:val="22"/>
              </w:rPr>
              <w:t xml:space="preserve">Mapping in Teams (refer to p. 32 Common Core book) Arrange 2-3 students who are reading same text that is rich with tight plots </w:t>
            </w:r>
            <w:r w:rsidRPr="0007472B">
              <w:rPr>
                <w:rFonts w:ascii="Times New Roman" w:hAnsi="Times New Roman"/>
                <w:sz w:val="22"/>
                <w:szCs w:val="22"/>
              </w:rPr>
              <w:lastRenderedPageBreak/>
              <w:t>and characters who are in need of learning a lesson to reconstruct story using a graphic organizer (refer to graphic organizers). Observe their work to see if coaching is needed in identifying themes, and pulling out the big ideas and details</w:t>
            </w:r>
            <w:r w:rsidR="000016E0" w:rsidRPr="0007472B">
              <w:rPr>
                <w:rFonts w:ascii="Times New Roman" w:hAnsi="Times New Roman"/>
                <w:sz w:val="22"/>
                <w:szCs w:val="22"/>
              </w:rPr>
              <w:t xml:space="preserve"> (</w:t>
            </w:r>
            <w:r w:rsidR="000016E0" w:rsidRPr="0007472B">
              <w:rPr>
                <w:rFonts w:ascii="Times New Roman" w:hAnsi="Times New Roman"/>
                <w:b/>
                <w:sz w:val="22"/>
                <w:szCs w:val="22"/>
              </w:rPr>
              <w:t>Formative Assessment- Teacher Observation)</w:t>
            </w:r>
            <w:r w:rsidRPr="0007472B">
              <w:rPr>
                <w:rFonts w:ascii="Times New Roman" w:hAnsi="Times New Roman"/>
                <w:b/>
                <w:sz w:val="22"/>
                <w:szCs w:val="22"/>
              </w:rPr>
              <w:t>.</w:t>
            </w:r>
          </w:p>
        </w:tc>
      </w:tr>
      <w:tr w:rsidR="00C63AB1" w:rsidRPr="0007472B" w:rsidTr="00C63AB1">
        <w:trPr>
          <w:trHeight w:val="800"/>
        </w:trPr>
        <w:tc>
          <w:tcPr>
            <w:tcW w:w="2430" w:type="dxa"/>
            <w:shd w:val="clear" w:color="auto" w:fill="auto"/>
          </w:tcPr>
          <w:p w:rsidR="00C63AB1" w:rsidRPr="0007472B" w:rsidRDefault="00C63AB1" w:rsidP="000F6797">
            <w:pPr>
              <w:jc w:val="center"/>
              <w:rPr>
                <w:rFonts w:ascii="Times New Roman" w:hAnsi="Times New Roman"/>
                <w:b/>
                <w:sz w:val="22"/>
                <w:szCs w:val="22"/>
              </w:rPr>
            </w:pPr>
            <w:r w:rsidRPr="0007472B">
              <w:rPr>
                <w:rFonts w:ascii="Times New Roman" w:hAnsi="Times New Roman"/>
                <w:b/>
                <w:sz w:val="22"/>
                <w:szCs w:val="22"/>
              </w:rPr>
              <w:lastRenderedPageBreak/>
              <w:t>Thursday</w:t>
            </w:r>
          </w:p>
          <w:p w:rsidR="00C63AB1" w:rsidRPr="0007472B" w:rsidRDefault="00C63AB1" w:rsidP="000F6797">
            <w:pPr>
              <w:jc w:val="center"/>
              <w:rPr>
                <w:rFonts w:ascii="Times New Roman" w:hAnsi="Times New Roman"/>
                <w:b/>
                <w:sz w:val="22"/>
                <w:szCs w:val="22"/>
              </w:rPr>
            </w:pPr>
          </w:p>
          <w:p w:rsidR="00C63AB1" w:rsidRPr="0007472B" w:rsidRDefault="00C63AB1" w:rsidP="000F6797">
            <w:pPr>
              <w:rPr>
                <w:rFonts w:ascii="Times New Roman" w:hAnsi="Times New Roman"/>
                <w:b/>
                <w:sz w:val="22"/>
                <w:szCs w:val="22"/>
              </w:rPr>
            </w:pPr>
            <w:r w:rsidRPr="0007472B">
              <w:rPr>
                <w:rFonts w:ascii="Times New Roman" w:hAnsi="Times New Roman"/>
                <w:b/>
                <w:sz w:val="22"/>
                <w:szCs w:val="22"/>
              </w:rPr>
              <w:t>Subject Integration:</w:t>
            </w:r>
          </w:p>
          <w:p w:rsidR="00C63AB1" w:rsidRPr="0007472B" w:rsidRDefault="00C63AB1" w:rsidP="000F6797">
            <w:pPr>
              <w:rPr>
                <w:rFonts w:ascii="Times New Roman" w:hAnsi="Times New Roman"/>
                <w:b/>
                <w:sz w:val="22"/>
                <w:szCs w:val="22"/>
              </w:rPr>
            </w:pPr>
          </w:p>
        </w:tc>
        <w:tc>
          <w:tcPr>
            <w:tcW w:w="4050" w:type="dxa"/>
            <w:gridSpan w:val="3"/>
            <w:shd w:val="clear" w:color="auto" w:fill="auto"/>
          </w:tcPr>
          <w:p w:rsidR="00C63AB1" w:rsidRPr="0007472B" w:rsidRDefault="00C63AB1" w:rsidP="000F6797">
            <w:pPr>
              <w:rPr>
                <w:rFonts w:ascii="Times New Roman" w:eastAsia="Times New Roman" w:hAnsi="Times New Roman"/>
                <w:b/>
                <w:sz w:val="22"/>
                <w:szCs w:val="22"/>
                <w:u w:val="single"/>
              </w:rPr>
            </w:pPr>
            <w:r w:rsidRPr="0007472B">
              <w:rPr>
                <w:rFonts w:ascii="Times New Roman" w:eastAsia="Times New Roman" w:hAnsi="Times New Roman"/>
                <w:b/>
                <w:sz w:val="22"/>
                <w:szCs w:val="22"/>
                <w:u w:val="single"/>
              </w:rPr>
              <w:t xml:space="preserve">Whole </w:t>
            </w:r>
            <w:r w:rsidR="00CE554E" w:rsidRPr="0007472B">
              <w:rPr>
                <w:rFonts w:ascii="Times New Roman" w:eastAsia="Times New Roman" w:hAnsi="Times New Roman"/>
                <w:b/>
                <w:sz w:val="22"/>
                <w:szCs w:val="22"/>
                <w:u w:val="single"/>
              </w:rPr>
              <w:t>Group</w:t>
            </w:r>
          </w:p>
          <w:p w:rsidR="00C63AB1" w:rsidRPr="0007472B" w:rsidRDefault="00CE554E" w:rsidP="00525A28">
            <w:pPr>
              <w:pStyle w:val="NoSpacing"/>
              <w:rPr>
                <w:rFonts w:ascii="Times New Roman" w:hAnsi="Times New Roman"/>
                <w:sz w:val="22"/>
                <w:szCs w:val="22"/>
              </w:rPr>
            </w:pPr>
            <w:r w:rsidRPr="0007472B">
              <w:rPr>
                <w:rFonts w:ascii="Times New Roman" w:hAnsi="Times New Roman"/>
                <w:sz w:val="22"/>
                <w:szCs w:val="22"/>
              </w:rPr>
              <w:t>Arrange for small groups to co</w:t>
            </w:r>
            <w:r w:rsidR="00486325" w:rsidRPr="0007472B">
              <w:rPr>
                <w:rFonts w:ascii="Times New Roman" w:hAnsi="Times New Roman"/>
                <w:sz w:val="22"/>
                <w:szCs w:val="22"/>
              </w:rPr>
              <w:t>me together to discuss the text you’ve been reading this week.</w:t>
            </w:r>
            <w:r w:rsidR="00682FF6" w:rsidRPr="0007472B">
              <w:rPr>
                <w:rFonts w:ascii="Times New Roman" w:hAnsi="Times New Roman"/>
                <w:sz w:val="22"/>
                <w:szCs w:val="22"/>
              </w:rPr>
              <w:t xml:space="preserve"> Using notecards, g</w:t>
            </w:r>
            <w:r w:rsidRPr="0007472B">
              <w:rPr>
                <w:rFonts w:ascii="Times New Roman" w:hAnsi="Times New Roman"/>
                <w:sz w:val="22"/>
                <w:szCs w:val="22"/>
              </w:rPr>
              <w:t xml:space="preserve">ive students a guiding prompt or assignment such as retell the story or determine the theme of the piece, or give 3 key events/scenes that show how the central character’s actions contribute to the overall sequence of events. </w:t>
            </w:r>
            <w:r w:rsidR="00486325" w:rsidRPr="0007472B">
              <w:rPr>
                <w:rFonts w:ascii="Times New Roman" w:hAnsi="Times New Roman"/>
                <w:sz w:val="22"/>
                <w:szCs w:val="22"/>
              </w:rPr>
              <w:t xml:space="preserve">Use a graphic organizer or have groups decide how to present their information whether it </w:t>
            </w:r>
            <w:proofErr w:type="gramStart"/>
            <w:r w:rsidR="00486325" w:rsidRPr="0007472B">
              <w:rPr>
                <w:rFonts w:ascii="Times New Roman" w:hAnsi="Times New Roman"/>
                <w:sz w:val="22"/>
                <w:szCs w:val="22"/>
              </w:rPr>
              <w:t>be</w:t>
            </w:r>
            <w:proofErr w:type="gramEnd"/>
            <w:r w:rsidR="00486325" w:rsidRPr="0007472B">
              <w:rPr>
                <w:rFonts w:ascii="Times New Roman" w:hAnsi="Times New Roman"/>
                <w:sz w:val="22"/>
                <w:szCs w:val="22"/>
              </w:rPr>
              <w:t xml:space="preserve"> on a poster, a written summary, etc. </w:t>
            </w:r>
            <w:r w:rsidR="002022FC" w:rsidRPr="0007472B">
              <w:rPr>
                <w:rFonts w:ascii="Times New Roman" w:hAnsi="Times New Roman"/>
                <w:sz w:val="22"/>
                <w:szCs w:val="22"/>
              </w:rPr>
              <w:t>After completion, organize a whole group discussion as a follow up to the group activity.</w:t>
            </w:r>
          </w:p>
        </w:tc>
        <w:tc>
          <w:tcPr>
            <w:tcW w:w="4403" w:type="dxa"/>
            <w:gridSpan w:val="5"/>
            <w:shd w:val="clear" w:color="auto" w:fill="auto"/>
          </w:tcPr>
          <w:p w:rsidR="00C63AB1" w:rsidRPr="0007472B" w:rsidRDefault="00C63AB1" w:rsidP="000F6797">
            <w:pPr>
              <w:pStyle w:val="NoSpacing"/>
              <w:rPr>
                <w:rFonts w:ascii="Times New Roman" w:hAnsi="Times New Roman"/>
                <w:b/>
                <w:sz w:val="22"/>
                <w:szCs w:val="22"/>
                <w:u w:val="single"/>
              </w:rPr>
            </w:pPr>
            <w:r w:rsidRPr="0007472B">
              <w:rPr>
                <w:rFonts w:ascii="Times New Roman" w:hAnsi="Times New Roman"/>
                <w:b/>
                <w:sz w:val="22"/>
                <w:szCs w:val="22"/>
                <w:u w:val="single"/>
              </w:rPr>
              <w:t>Small Group</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1: Meet with Below level students</w:t>
            </w:r>
          </w:p>
          <w:p w:rsidR="009A4AA0" w:rsidRPr="0007472B" w:rsidRDefault="009A4AA0" w:rsidP="009A4AA0">
            <w:pPr>
              <w:pStyle w:val="NoSpacing"/>
              <w:rPr>
                <w:rFonts w:ascii="Times New Roman" w:hAnsi="Times New Roman"/>
                <w:b/>
                <w:sz w:val="22"/>
                <w:szCs w:val="22"/>
              </w:rPr>
            </w:pPr>
            <w:r w:rsidRPr="0007472B">
              <w:rPr>
                <w:rFonts w:ascii="Times New Roman" w:hAnsi="Times New Roman"/>
                <w:b/>
                <w:sz w:val="22"/>
                <w:szCs w:val="22"/>
              </w:rPr>
              <w:t>Round 2: Meet with Middle/Low level students</w:t>
            </w:r>
          </w:p>
          <w:p w:rsidR="009A4AA0" w:rsidRPr="0007472B" w:rsidRDefault="009A4AA0" w:rsidP="009A4AA0">
            <w:pPr>
              <w:pStyle w:val="NoSpacing"/>
              <w:rPr>
                <w:rFonts w:ascii="Times New Roman" w:hAnsi="Times New Roman"/>
                <w:b/>
                <w:sz w:val="22"/>
                <w:szCs w:val="22"/>
                <w:u w:val="single"/>
              </w:rPr>
            </w:pPr>
            <w:r w:rsidRPr="0007472B">
              <w:rPr>
                <w:rFonts w:ascii="Times New Roman" w:hAnsi="Times New Roman"/>
                <w:b/>
                <w:sz w:val="22"/>
                <w:szCs w:val="22"/>
              </w:rPr>
              <w:t>Round 3: Meet with Middle/High students (alternate 2-3 times a week)</w:t>
            </w:r>
          </w:p>
        </w:tc>
        <w:tc>
          <w:tcPr>
            <w:tcW w:w="4317" w:type="dxa"/>
            <w:gridSpan w:val="2"/>
            <w:shd w:val="clear" w:color="auto" w:fill="auto"/>
          </w:tcPr>
          <w:p w:rsidR="00C63AB1" w:rsidRPr="0007472B" w:rsidRDefault="00C63AB1" w:rsidP="000F6797">
            <w:pPr>
              <w:rPr>
                <w:rFonts w:ascii="Times New Roman" w:hAnsi="Times New Roman"/>
                <w:b/>
                <w:sz w:val="22"/>
                <w:szCs w:val="22"/>
                <w:u w:val="single"/>
              </w:rPr>
            </w:pPr>
            <w:r w:rsidRPr="0007472B">
              <w:rPr>
                <w:rFonts w:ascii="Times New Roman" w:hAnsi="Times New Roman"/>
                <w:b/>
                <w:sz w:val="22"/>
                <w:szCs w:val="22"/>
                <w:u w:val="single"/>
              </w:rPr>
              <w:t>Independent  Work</w:t>
            </w:r>
          </w:p>
          <w:p w:rsidR="003E2FDD" w:rsidRPr="0007472B" w:rsidRDefault="003E2FDD" w:rsidP="000F6797">
            <w:pPr>
              <w:rPr>
                <w:rFonts w:ascii="Times New Roman" w:hAnsi="Times New Roman"/>
                <w:sz w:val="22"/>
                <w:szCs w:val="22"/>
              </w:rPr>
            </w:pPr>
            <w:r w:rsidRPr="0007472B">
              <w:rPr>
                <w:rFonts w:ascii="Times New Roman" w:hAnsi="Times New Roman"/>
                <w:sz w:val="22"/>
                <w:szCs w:val="22"/>
              </w:rPr>
              <w:t>Continue from previous day.</w:t>
            </w:r>
          </w:p>
        </w:tc>
      </w:tr>
      <w:tr w:rsidR="00C63AB1" w:rsidRPr="0007472B" w:rsidTr="00C63AB1">
        <w:trPr>
          <w:trHeight w:val="800"/>
        </w:trPr>
        <w:tc>
          <w:tcPr>
            <w:tcW w:w="2430" w:type="dxa"/>
            <w:shd w:val="clear" w:color="auto" w:fill="auto"/>
          </w:tcPr>
          <w:p w:rsidR="00C63AB1" w:rsidRPr="0007472B" w:rsidRDefault="00C63AB1" w:rsidP="000F6797">
            <w:pPr>
              <w:jc w:val="center"/>
              <w:rPr>
                <w:rFonts w:ascii="Times New Roman" w:hAnsi="Times New Roman"/>
                <w:b/>
                <w:sz w:val="22"/>
                <w:szCs w:val="22"/>
              </w:rPr>
            </w:pPr>
            <w:r w:rsidRPr="0007472B">
              <w:rPr>
                <w:rFonts w:ascii="Times New Roman" w:hAnsi="Times New Roman"/>
                <w:b/>
                <w:sz w:val="22"/>
                <w:szCs w:val="22"/>
              </w:rPr>
              <w:t>Friday</w:t>
            </w:r>
          </w:p>
          <w:p w:rsidR="00C63AB1" w:rsidRPr="0007472B" w:rsidRDefault="00C63AB1" w:rsidP="000F6797">
            <w:pPr>
              <w:jc w:val="center"/>
              <w:rPr>
                <w:rFonts w:ascii="Times New Roman" w:hAnsi="Times New Roman"/>
                <w:b/>
                <w:sz w:val="22"/>
                <w:szCs w:val="22"/>
              </w:rPr>
            </w:pPr>
          </w:p>
          <w:p w:rsidR="00C63AB1" w:rsidRPr="0007472B" w:rsidRDefault="00C63AB1" w:rsidP="000F6797">
            <w:pPr>
              <w:jc w:val="center"/>
              <w:rPr>
                <w:rFonts w:ascii="Times New Roman" w:hAnsi="Times New Roman"/>
                <w:b/>
                <w:sz w:val="22"/>
                <w:szCs w:val="22"/>
                <w:u w:val="single"/>
              </w:rPr>
            </w:pPr>
          </w:p>
          <w:p w:rsidR="00C63AB1" w:rsidRPr="0007472B" w:rsidRDefault="00C63AB1" w:rsidP="000F6797">
            <w:pPr>
              <w:rPr>
                <w:rFonts w:ascii="Times New Roman" w:hAnsi="Times New Roman"/>
                <w:b/>
                <w:sz w:val="22"/>
                <w:szCs w:val="22"/>
              </w:rPr>
            </w:pPr>
            <w:r w:rsidRPr="0007472B">
              <w:rPr>
                <w:rFonts w:ascii="Times New Roman" w:hAnsi="Times New Roman"/>
                <w:b/>
                <w:sz w:val="22"/>
                <w:szCs w:val="22"/>
              </w:rPr>
              <w:t>Subject Integration:</w:t>
            </w:r>
          </w:p>
          <w:p w:rsidR="00C63AB1" w:rsidRPr="0007472B" w:rsidRDefault="00C63AB1" w:rsidP="000F6797">
            <w:pPr>
              <w:rPr>
                <w:rFonts w:ascii="Times New Roman" w:hAnsi="Times New Roman"/>
                <w:b/>
                <w:sz w:val="22"/>
                <w:szCs w:val="22"/>
              </w:rPr>
            </w:pPr>
          </w:p>
        </w:tc>
        <w:tc>
          <w:tcPr>
            <w:tcW w:w="4050" w:type="dxa"/>
            <w:gridSpan w:val="3"/>
            <w:shd w:val="clear" w:color="auto" w:fill="auto"/>
          </w:tcPr>
          <w:p w:rsidR="00C63AB1" w:rsidRPr="0007472B" w:rsidRDefault="00C63AB1" w:rsidP="000F6797">
            <w:pPr>
              <w:rPr>
                <w:rFonts w:ascii="Times New Roman" w:eastAsia="Times New Roman" w:hAnsi="Times New Roman"/>
                <w:b/>
                <w:sz w:val="22"/>
                <w:szCs w:val="22"/>
                <w:u w:val="single"/>
              </w:rPr>
            </w:pPr>
            <w:r w:rsidRPr="0007472B">
              <w:rPr>
                <w:rFonts w:ascii="Times New Roman" w:eastAsia="Times New Roman" w:hAnsi="Times New Roman"/>
                <w:b/>
                <w:sz w:val="22"/>
                <w:szCs w:val="22"/>
                <w:u w:val="single"/>
              </w:rPr>
              <w:t>Whole Group</w:t>
            </w:r>
          </w:p>
          <w:p w:rsidR="00C63AB1" w:rsidRPr="0007472B" w:rsidRDefault="00656A97" w:rsidP="000F6797">
            <w:pPr>
              <w:pStyle w:val="NoSpacing"/>
              <w:rPr>
                <w:rFonts w:ascii="Times New Roman" w:hAnsi="Times New Roman"/>
                <w:b/>
                <w:sz w:val="22"/>
                <w:szCs w:val="22"/>
              </w:rPr>
            </w:pPr>
            <w:r w:rsidRPr="0007472B">
              <w:rPr>
                <w:rFonts w:ascii="Times New Roman" w:hAnsi="Times New Roman"/>
                <w:sz w:val="22"/>
                <w:szCs w:val="22"/>
              </w:rPr>
              <w:t xml:space="preserve">Administer CWA (Common Weekly Assessment) </w:t>
            </w:r>
            <w:r w:rsidR="00BC1B89" w:rsidRPr="0007472B">
              <w:rPr>
                <w:rFonts w:ascii="Times New Roman" w:hAnsi="Times New Roman"/>
                <w:sz w:val="22"/>
                <w:szCs w:val="22"/>
              </w:rPr>
              <w:t xml:space="preserve"> </w:t>
            </w:r>
            <w:r w:rsidR="002568C3" w:rsidRPr="0007472B">
              <w:rPr>
                <w:rFonts w:ascii="Times New Roman" w:hAnsi="Times New Roman"/>
                <w:b/>
                <w:sz w:val="22"/>
                <w:szCs w:val="22"/>
              </w:rPr>
              <w:t>Focus: RL 4.2/RI 4.2</w:t>
            </w:r>
          </w:p>
          <w:p w:rsidR="00C63AB1" w:rsidRPr="0007472B" w:rsidRDefault="00C63AB1" w:rsidP="000F6797">
            <w:pPr>
              <w:rPr>
                <w:rFonts w:ascii="Times New Roman" w:hAnsi="Times New Roman"/>
                <w:sz w:val="22"/>
                <w:szCs w:val="22"/>
              </w:rPr>
            </w:pPr>
          </w:p>
        </w:tc>
        <w:tc>
          <w:tcPr>
            <w:tcW w:w="4403" w:type="dxa"/>
            <w:gridSpan w:val="5"/>
            <w:shd w:val="clear" w:color="auto" w:fill="auto"/>
          </w:tcPr>
          <w:p w:rsidR="00C63AB1" w:rsidRPr="0007472B" w:rsidRDefault="00C63AB1" w:rsidP="000F6797">
            <w:pPr>
              <w:pStyle w:val="NoSpacing"/>
              <w:rPr>
                <w:rFonts w:ascii="Times New Roman" w:hAnsi="Times New Roman"/>
                <w:b/>
                <w:sz w:val="22"/>
                <w:szCs w:val="22"/>
                <w:u w:val="single"/>
              </w:rPr>
            </w:pPr>
            <w:r w:rsidRPr="0007472B">
              <w:rPr>
                <w:rFonts w:ascii="Times New Roman" w:hAnsi="Times New Roman"/>
                <w:b/>
                <w:sz w:val="22"/>
                <w:szCs w:val="22"/>
                <w:u w:val="single"/>
              </w:rPr>
              <w:t>Small Group</w:t>
            </w:r>
          </w:p>
          <w:p w:rsidR="009A4AA0" w:rsidRPr="0007472B" w:rsidRDefault="009A4AA0" w:rsidP="000F6797">
            <w:pPr>
              <w:pStyle w:val="NoSpacing"/>
              <w:rPr>
                <w:rFonts w:ascii="Times New Roman" w:hAnsi="Times New Roman"/>
                <w:b/>
                <w:sz w:val="22"/>
                <w:szCs w:val="22"/>
                <w:u w:val="single"/>
              </w:rPr>
            </w:pPr>
            <w:r w:rsidRPr="0007472B">
              <w:rPr>
                <w:rFonts w:ascii="Times New Roman" w:hAnsi="Times New Roman"/>
                <w:sz w:val="22"/>
                <w:szCs w:val="22"/>
              </w:rPr>
              <w:t>*You can meet with small group(s) such as below level students or pull students to intervene with specific skill to improve, but will have to administer a CWA (Common Weekly Assessment). Students will be prescribed one Daily 5 tasks to complete.</w:t>
            </w:r>
          </w:p>
        </w:tc>
        <w:tc>
          <w:tcPr>
            <w:tcW w:w="4317" w:type="dxa"/>
            <w:gridSpan w:val="2"/>
            <w:shd w:val="clear" w:color="auto" w:fill="auto"/>
          </w:tcPr>
          <w:p w:rsidR="00C63AB1" w:rsidRPr="0007472B" w:rsidRDefault="00C63AB1" w:rsidP="000F6797">
            <w:pPr>
              <w:rPr>
                <w:rFonts w:ascii="Times New Roman" w:hAnsi="Times New Roman"/>
                <w:b/>
                <w:sz w:val="22"/>
                <w:szCs w:val="22"/>
                <w:u w:val="single"/>
              </w:rPr>
            </w:pPr>
            <w:r w:rsidRPr="0007472B">
              <w:rPr>
                <w:rFonts w:ascii="Times New Roman" w:hAnsi="Times New Roman"/>
                <w:b/>
                <w:sz w:val="22"/>
                <w:szCs w:val="22"/>
                <w:u w:val="single"/>
              </w:rPr>
              <w:t>Independent  Work</w:t>
            </w:r>
          </w:p>
          <w:p w:rsidR="00CE554E" w:rsidRPr="0007472B" w:rsidRDefault="005F1BF7" w:rsidP="000F6797">
            <w:pPr>
              <w:rPr>
                <w:rFonts w:ascii="Times New Roman" w:hAnsi="Times New Roman"/>
                <w:sz w:val="22"/>
                <w:szCs w:val="22"/>
              </w:rPr>
            </w:pPr>
            <w:r w:rsidRPr="0007472B">
              <w:rPr>
                <w:rFonts w:ascii="Times New Roman" w:hAnsi="Times New Roman"/>
                <w:sz w:val="22"/>
                <w:szCs w:val="22"/>
              </w:rPr>
              <w:t>Celebrate Daily 5 accomplishments</w:t>
            </w:r>
          </w:p>
        </w:tc>
      </w:tr>
      <w:tr w:rsidR="00C63AB1" w:rsidRPr="0007472B" w:rsidTr="00F718FC">
        <w:trPr>
          <w:trHeight w:val="710"/>
        </w:trPr>
        <w:tc>
          <w:tcPr>
            <w:tcW w:w="5310" w:type="dxa"/>
            <w:gridSpan w:val="3"/>
            <w:shd w:val="clear" w:color="auto" w:fill="auto"/>
          </w:tcPr>
          <w:p w:rsidR="00C63AB1" w:rsidRPr="00F718FC" w:rsidRDefault="00C63AB1" w:rsidP="000F6797">
            <w:pPr>
              <w:rPr>
                <w:rFonts w:ascii="Times New Roman" w:hAnsi="Times New Roman"/>
                <w:b/>
                <w:sz w:val="20"/>
              </w:rPr>
            </w:pPr>
            <w:r w:rsidRPr="00F718FC">
              <w:rPr>
                <w:rFonts w:ascii="Times New Roman" w:hAnsi="Times New Roman"/>
                <w:b/>
                <w:sz w:val="20"/>
              </w:rPr>
              <w:t>Reflection-Checking for Understanding</w:t>
            </w:r>
          </w:p>
          <w:p w:rsidR="00C63AB1" w:rsidRPr="00F718FC" w:rsidRDefault="00C63AB1" w:rsidP="000F6797">
            <w:pPr>
              <w:rPr>
                <w:rFonts w:ascii="Times New Roman" w:hAnsi="Times New Roman"/>
                <w:sz w:val="20"/>
              </w:rPr>
            </w:pPr>
            <w:r w:rsidRPr="00F718FC">
              <w:rPr>
                <w:rFonts w:ascii="Times New Roman" w:hAnsi="Times New Roman"/>
                <w:sz w:val="20"/>
              </w:rPr>
              <w:t>Students in need of remediation:</w:t>
            </w:r>
          </w:p>
          <w:p w:rsidR="00C63AB1" w:rsidRPr="00F718FC" w:rsidRDefault="00C63AB1" w:rsidP="000F6797">
            <w:pPr>
              <w:rPr>
                <w:rFonts w:ascii="Times New Roman" w:hAnsi="Times New Roman"/>
                <w:sz w:val="20"/>
              </w:rPr>
            </w:pPr>
          </w:p>
          <w:p w:rsidR="00C63AB1" w:rsidRPr="00F718FC" w:rsidRDefault="00C63AB1" w:rsidP="000F6797">
            <w:pPr>
              <w:rPr>
                <w:rFonts w:ascii="Times New Roman" w:hAnsi="Times New Roman"/>
                <w:sz w:val="20"/>
              </w:rPr>
            </w:pPr>
            <w:r w:rsidRPr="00F718FC">
              <w:rPr>
                <w:rFonts w:ascii="Times New Roman" w:hAnsi="Times New Roman"/>
                <w:sz w:val="20"/>
              </w:rPr>
              <w:t>Action/Activities:</w:t>
            </w:r>
          </w:p>
          <w:p w:rsidR="00C63AB1" w:rsidRPr="00F718FC" w:rsidRDefault="00C63AB1" w:rsidP="000F6797">
            <w:pPr>
              <w:rPr>
                <w:rFonts w:ascii="Times New Roman" w:hAnsi="Times New Roman"/>
                <w:sz w:val="20"/>
              </w:rPr>
            </w:pPr>
          </w:p>
          <w:p w:rsidR="00C63AB1" w:rsidRPr="00F718FC" w:rsidRDefault="00C63AB1" w:rsidP="00DC0FB9">
            <w:pPr>
              <w:rPr>
                <w:rFonts w:ascii="Times New Roman" w:eastAsia="Times New Roman" w:hAnsi="Times New Roman"/>
                <w:color w:val="333333"/>
                <w:sz w:val="20"/>
              </w:rPr>
            </w:pPr>
          </w:p>
        </w:tc>
        <w:tc>
          <w:tcPr>
            <w:tcW w:w="5573" w:type="dxa"/>
            <w:gridSpan w:val="6"/>
            <w:shd w:val="clear" w:color="auto" w:fill="auto"/>
          </w:tcPr>
          <w:p w:rsidR="00C63AB1" w:rsidRPr="00F718FC" w:rsidRDefault="00C63AB1" w:rsidP="000F6797">
            <w:pPr>
              <w:rPr>
                <w:rFonts w:ascii="Times New Roman" w:hAnsi="Times New Roman"/>
                <w:b/>
                <w:sz w:val="20"/>
              </w:rPr>
            </w:pPr>
            <w:r w:rsidRPr="00F718FC">
              <w:rPr>
                <w:rFonts w:ascii="Times New Roman" w:hAnsi="Times New Roman"/>
                <w:b/>
                <w:sz w:val="20"/>
              </w:rPr>
              <w:t>Reflection-Checking for Understanding</w:t>
            </w:r>
          </w:p>
          <w:p w:rsidR="00C63AB1" w:rsidRPr="00F718FC" w:rsidRDefault="00C63AB1" w:rsidP="000F6797">
            <w:pPr>
              <w:rPr>
                <w:rFonts w:ascii="Times New Roman" w:hAnsi="Times New Roman"/>
                <w:sz w:val="20"/>
              </w:rPr>
            </w:pPr>
            <w:r w:rsidRPr="00F718FC">
              <w:rPr>
                <w:rFonts w:ascii="Times New Roman" w:hAnsi="Times New Roman"/>
                <w:sz w:val="20"/>
              </w:rPr>
              <w:t>Students on target:</w:t>
            </w:r>
          </w:p>
          <w:p w:rsidR="00C63AB1" w:rsidRPr="00F718FC" w:rsidRDefault="00C63AB1" w:rsidP="000F6797">
            <w:pPr>
              <w:rPr>
                <w:rFonts w:ascii="Times New Roman" w:hAnsi="Times New Roman"/>
                <w:sz w:val="20"/>
              </w:rPr>
            </w:pPr>
          </w:p>
          <w:p w:rsidR="00C63AB1" w:rsidRPr="00F718FC" w:rsidRDefault="00C63AB1" w:rsidP="000F6797">
            <w:pPr>
              <w:rPr>
                <w:rFonts w:ascii="Times New Roman" w:hAnsi="Times New Roman"/>
                <w:b/>
                <w:sz w:val="20"/>
              </w:rPr>
            </w:pPr>
            <w:r w:rsidRPr="00F718FC">
              <w:rPr>
                <w:rFonts w:ascii="Times New Roman" w:hAnsi="Times New Roman"/>
                <w:sz w:val="20"/>
              </w:rPr>
              <w:t>Action/Activities:</w:t>
            </w:r>
            <w:r w:rsidRPr="00F718FC">
              <w:rPr>
                <w:rFonts w:ascii="Times New Roman" w:hAnsi="Times New Roman"/>
                <w:b/>
                <w:sz w:val="20"/>
              </w:rPr>
              <w:t xml:space="preserve"> </w:t>
            </w:r>
          </w:p>
          <w:p w:rsidR="00C63AB1" w:rsidRPr="00F718FC" w:rsidRDefault="003D693B" w:rsidP="000F6797">
            <w:pPr>
              <w:rPr>
                <w:rFonts w:ascii="Times New Roman" w:hAnsi="Times New Roman"/>
                <w:sz w:val="20"/>
              </w:rPr>
            </w:pPr>
            <w:hyperlink r:id="rId14" w:history="1">
              <w:r w:rsidR="000016E0" w:rsidRPr="00F718FC">
                <w:rPr>
                  <w:rStyle w:val="Hyperlink"/>
                  <w:rFonts w:ascii="Times New Roman" w:hAnsi="Times New Roman"/>
                  <w:sz w:val="20"/>
                </w:rPr>
                <w:t>http://www.teacherspayteachers.com/Product/Comprehension-Tic-Tac-Toe-A-Reading-Center-Aligned-to-the-4th-Grade-Common-</w:t>
              </w:r>
              <w:r w:rsidR="000016E0" w:rsidRPr="00F718FC">
                <w:rPr>
                  <w:rStyle w:val="Hyperlink"/>
                  <w:rFonts w:ascii="Times New Roman" w:hAnsi="Times New Roman"/>
                  <w:sz w:val="20"/>
                </w:rPr>
                <w:lastRenderedPageBreak/>
                <w:t>Core-755578</w:t>
              </w:r>
            </w:hyperlink>
            <w:r w:rsidR="00682FF6" w:rsidRPr="00F718FC">
              <w:rPr>
                <w:rFonts w:ascii="Times New Roman" w:hAnsi="Times New Roman"/>
                <w:sz w:val="20"/>
              </w:rPr>
              <w:t xml:space="preserve">  (Free download)</w:t>
            </w:r>
          </w:p>
          <w:p w:rsidR="00C63AB1" w:rsidRPr="00F718FC" w:rsidRDefault="000016E0" w:rsidP="00F718FC">
            <w:pPr>
              <w:rPr>
                <w:rFonts w:ascii="Times New Roman" w:eastAsia="Times New Roman" w:hAnsi="Times New Roman"/>
                <w:sz w:val="20"/>
              </w:rPr>
            </w:pPr>
            <w:r w:rsidRPr="00F718FC">
              <w:rPr>
                <w:rFonts w:ascii="Times New Roman" w:hAnsi="Times New Roman"/>
                <w:sz w:val="20"/>
              </w:rPr>
              <w:t>*Game can be modified for remediation, on-target, and enrichment students.</w:t>
            </w:r>
          </w:p>
        </w:tc>
        <w:tc>
          <w:tcPr>
            <w:tcW w:w="4317" w:type="dxa"/>
            <w:gridSpan w:val="2"/>
            <w:shd w:val="clear" w:color="auto" w:fill="auto"/>
          </w:tcPr>
          <w:p w:rsidR="00C63AB1" w:rsidRPr="00F718FC" w:rsidRDefault="00C63AB1" w:rsidP="000F6797">
            <w:pPr>
              <w:rPr>
                <w:rFonts w:ascii="Times New Roman" w:hAnsi="Times New Roman"/>
                <w:b/>
                <w:sz w:val="20"/>
              </w:rPr>
            </w:pPr>
            <w:r w:rsidRPr="00F718FC">
              <w:rPr>
                <w:rFonts w:ascii="Times New Roman" w:hAnsi="Times New Roman"/>
                <w:b/>
                <w:sz w:val="20"/>
              </w:rPr>
              <w:lastRenderedPageBreak/>
              <w:t>Reflection-Checking for Understanding</w:t>
            </w:r>
          </w:p>
          <w:p w:rsidR="00C63AB1" w:rsidRPr="00F718FC" w:rsidRDefault="00C63AB1" w:rsidP="000F6797">
            <w:pPr>
              <w:rPr>
                <w:rFonts w:ascii="Times New Roman" w:hAnsi="Times New Roman"/>
                <w:sz w:val="20"/>
              </w:rPr>
            </w:pPr>
            <w:r w:rsidRPr="00F718FC">
              <w:rPr>
                <w:rFonts w:ascii="Times New Roman" w:hAnsi="Times New Roman"/>
                <w:sz w:val="20"/>
              </w:rPr>
              <w:t>Students who need enrichment:</w:t>
            </w:r>
          </w:p>
          <w:p w:rsidR="00C63AB1" w:rsidRPr="00F718FC" w:rsidRDefault="00C63AB1" w:rsidP="000F6797">
            <w:pPr>
              <w:rPr>
                <w:rFonts w:ascii="Times New Roman" w:hAnsi="Times New Roman"/>
                <w:sz w:val="20"/>
              </w:rPr>
            </w:pPr>
          </w:p>
          <w:p w:rsidR="00C63AB1" w:rsidRPr="00F718FC" w:rsidRDefault="00C63AB1" w:rsidP="000F6797">
            <w:pPr>
              <w:rPr>
                <w:rFonts w:ascii="Times New Roman" w:hAnsi="Times New Roman"/>
                <w:b/>
                <w:sz w:val="20"/>
              </w:rPr>
            </w:pPr>
            <w:r w:rsidRPr="00F718FC">
              <w:rPr>
                <w:rFonts w:ascii="Times New Roman" w:hAnsi="Times New Roman"/>
                <w:sz w:val="20"/>
              </w:rPr>
              <w:t>Action/Activities</w:t>
            </w:r>
            <w:r w:rsidRPr="00F718FC">
              <w:rPr>
                <w:rFonts w:ascii="Times New Roman" w:hAnsi="Times New Roman"/>
                <w:b/>
                <w:sz w:val="20"/>
              </w:rPr>
              <w:t>:</w:t>
            </w:r>
          </w:p>
          <w:p w:rsidR="00C63AB1" w:rsidRPr="00F718FC" w:rsidRDefault="00C63AB1" w:rsidP="000F6797">
            <w:pPr>
              <w:rPr>
                <w:rFonts w:ascii="Times New Roman" w:hAnsi="Times New Roman"/>
                <w:b/>
                <w:sz w:val="20"/>
              </w:rPr>
            </w:pPr>
          </w:p>
          <w:p w:rsidR="00C63AB1" w:rsidRPr="00F718FC" w:rsidRDefault="00C63AB1" w:rsidP="00DC0FB9">
            <w:pPr>
              <w:rPr>
                <w:rFonts w:ascii="Times New Roman" w:eastAsia="Times New Roman" w:hAnsi="Times New Roman"/>
                <w:color w:val="333333"/>
                <w:sz w:val="20"/>
              </w:rPr>
            </w:pPr>
          </w:p>
          <w:p w:rsidR="002022FC" w:rsidRPr="00F718FC" w:rsidRDefault="002022FC" w:rsidP="00DC0FB9">
            <w:pPr>
              <w:rPr>
                <w:rFonts w:ascii="Times New Roman" w:eastAsia="Times New Roman" w:hAnsi="Times New Roman"/>
                <w:color w:val="333333"/>
                <w:sz w:val="20"/>
              </w:rPr>
            </w:pPr>
          </w:p>
          <w:p w:rsidR="002022FC" w:rsidRPr="00F718FC" w:rsidRDefault="002022FC" w:rsidP="00DC0FB9">
            <w:pPr>
              <w:rPr>
                <w:rFonts w:ascii="Times New Roman" w:eastAsia="Times New Roman" w:hAnsi="Times New Roman"/>
                <w:color w:val="333333"/>
                <w:sz w:val="20"/>
              </w:rPr>
            </w:pPr>
          </w:p>
        </w:tc>
      </w:tr>
      <w:tr w:rsidR="006A3749" w:rsidRPr="0007472B" w:rsidTr="00875106">
        <w:trPr>
          <w:trHeight w:val="800"/>
        </w:trPr>
        <w:tc>
          <w:tcPr>
            <w:tcW w:w="2430" w:type="dxa"/>
            <w:shd w:val="clear" w:color="auto" w:fill="auto"/>
          </w:tcPr>
          <w:p w:rsidR="006A3749" w:rsidRPr="00F718FC" w:rsidRDefault="006A3749" w:rsidP="00875106">
            <w:pPr>
              <w:rPr>
                <w:rFonts w:ascii="Times New Roman" w:hAnsi="Times New Roman"/>
                <w:b/>
                <w:sz w:val="20"/>
              </w:rPr>
            </w:pPr>
            <w:r w:rsidRPr="00F718FC">
              <w:rPr>
                <w:rFonts w:ascii="Times New Roman" w:hAnsi="Times New Roman"/>
                <w:b/>
                <w:sz w:val="20"/>
              </w:rPr>
              <w:lastRenderedPageBreak/>
              <w:t>Daily Five Activities for the Week</w:t>
            </w:r>
          </w:p>
          <w:p w:rsidR="00A72BC8" w:rsidRPr="00F718FC" w:rsidRDefault="00A72BC8" w:rsidP="00875106">
            <w:pPr>
              <w:rPr>
                <w:rFonts w:ascii="Times New Roman" w:hAnsi="Times New Roman"/>
                <w:b/>
                <w:sz w:val="20"/>
              </w:rPr>
            </w:pPr>
          </w:p>
          <w:p w:rsidR="006A3749" w:rsidRPr="00F718FC" w:rsidRDefault="006A3749" w:rsidP="00875106">
            <w:pPr>
              <w:rPr>
                <w:rFonts w:ascii="Times New Roman" w:hAnsi="Times New Roman"/>
                <w:b/>
                <w:sz w:val="20"/>
              </w:rPr>
            </w:pPr>
          </w:p>
        </w:tc>
        <w:tc>
          <w:tcPr>
            <w:tcW w:w="2554" w:type="dxa"/>
            <w:shd w:val="clear" w:color="auto" w:fill="auto"/>
          </w:tcPr>
          <w:p w:rsidR="006A3749" w:rsidRPr="00F718FC" w:rsidRDefault="006A3749" w:rsidP="00875106">
            <w:pPr>
              <w:jc w:val="center"/>
              <w:rPr>
                <w:rFonts w:ascii="Times New Roman" w:hAnsi="Times New Roman"/>
                <w:color w:val="000000" w:themeColor="text1"/>
                <w:sz w:val="20"/>
              </w:rPr>
            </w:pPr>
            <w:r w:rsidRPr="00F718FC">
              <w:rPr>
                <w:rFonts w:ascii="Times New Roman" w:hAnsi="Times New Roman"/>
                <w:b/>
                <w:color w:val="000000" w:themeColor="text1"/>
                <w:sz w:val="20"/>
                <w:u w:val="single"/>
              </w:rPr>
              <w:t xml:space="preserve">Read to Self </w:t>
            </w:r>
          </w:p>
          <w:p w:rsidR="006A3749" w:rsidRPr="00F718FC" w:rsidRDefault="0041757C" w:rsidP="00875106">
            <w:pPr>
              <w:rPr>
                <w:rFonts w:ascii="Times New Roman" w:hAnsi="Times New Roman"/>
                <w:sz w:val="20"/>
              </w:rPr>
            </w:pPr>
            <w:r w:rsidRPr="00F718FC">
              <w:rPr>
                <w:rFonts w:ascii="Times New Roman" w:hAnsi="Times New Roman"/>
                <w:sz w:val="20"/>
              </w:rPr>
              <w:t>Continue to read to build stamina. Students record learning reflection in notebook.</w:t>
            </w:r>
          </w:p>
          <w:p w:rsidR="008A2A13" w:rsidRPr="00F718FC" w:rsidRDefault="008A2A13" w:rsidP="008A2A13">
            <w:pPr>
              <w:rPr>
                <w:rFonts w:ascii="Times New Roman" w:hAnsi="Times New Roman"/>
                <w:sz w:val="20"/>
              </w:rPr>
            </w:pPr>
            <w:r w:rsidRPr="00F718FC">
              <w:rPr>
                <w:rFonts w:ascii="Times New Roman" w:hAnsi="Times New Roman"/>
                <w:sz w:val="20"/>
              </w:rPr>
              <w:t>*Students need new books on a regular basis to keep their engagement high.</w:t>
            </w:r>
          </w:p>
          <w:p w:rsidR="008A2A13" w:rsidRPr="00F718FC" w:rsidRDefault="008A2A13" w:rsidP="008A2A13">
            <w:pPr>
              <w:rPr>
                <w:rFonts w:ascii="Times New Roman" w:hAnsi="Times New Roman"/>
                <w:sz w:val="20"/>
              </w:rPr>
            </w:pPr>
            <w:r w:rsidRPr="00F718FC">
              <w:rPr>
                <w:rFonts w:ascii="Times New Roman" w:hAnsi="Times New Roman"/>
                <w:sz w:val="20"/>
              </w:rPr>
              <w:t>Teachers may want to require a product from the reading such as a summary, describe a character, etc.</w:t>
            </w:r>
          </w:p>
          <w:p w:rsidR="008A2A13" w:rsidRPr="00F718FC" w:rsidRDefault="008A2A13" w:rsidP="008A2A13">
            <w:pPr>
              <w:rPr>
                <w:rFonts w:ascii="Times New Roman" w:hAnsi="Times New Roman"/>
                <w:sz w:val="20"/>
              </w:rPr>
            </w:pPr>
            <w:r w:rsidRPr="00F718FC">
              <w:rPr>
                <w:rFonts w:ascii="Times New Roman" w:hAnsi="Times New Roman"/>
                <w:sz w:val="20"/>
              </w:rPr>
              <w:t xml:space="preserve">-Classes with technology may be able to use IPads, laptops, </w:t>
            </w:r>
            <w:proofErr w:type="spellStart"/>
            <w:r w:rsidRPr="00F718FC">
              <w:rPr>
                <w:rFonts w:ascii="Times New Roman" w:hAnsi="Times New Roman"/>
                <w:sz w:val="20"/>
              </w:rPr>
              <w:t>etc</w:t>
            </w:r>
            <w:proofErr w:type="spellEnd"/>
            <w:r w:rsidRPr="00F718FC">
              <w:rPr>
                <w:rFonts w:ascii="Times New Roman" w:hAnsi="Times New Roman"/>
                <w:sz w:val="20"/>
              </w:rPr>
              <w:t xml:space="preserve"> during this time for additional literature.</w:t>
            </w:r>
          </w:p>
        </w:tc>
        <w:tc>
          <w:tcPr>
            <w:tcW w:w="2554" w:type="dxa"/>
            <w:gridSpan w:val="4"/>
            <w:shd w:val="clear" w:color="auto" w:fill="auto"/>
          </w:tcPr>
          <w:p w:rsidR="006A3749" w:rsidRPr="00F718FC" w:rsidRDefault="006A3749" w:rsidP="00875106">
            <w:pPr>
              <w:jc w:val="center"/>
              <w:rPr>
                <w:rFonts w:ascii="Times New Roman" w:hAnsi="Times New Roman"/>
                <w:color w:val="000000" w:themeColor="text1"/>
                <w:sz w:val="20"/>
              </w:rPr>
            </w:pPr>
            <w:r w:rsidRPr="00F718FC">
              <w:rPr>
                <w:rFonts w:ascii="Times New Roman" w:hAnsi="Times New Roman"/>
                <w:b/>
                <w:color w:val="000000" w:themeColor="text1"/>
                <w:sz w:val="20"/>
                <w:u w:val="single"/>
              </w:rPr>
              <w:t>Read To Someone</w:t>
            </w:r>
          </w:p>
          <w:p w:rsidR="006A3749" w:rsidRPr="00F718FC" w:rsidRDefault="00486325" w:rsidP="00875106">
            <w:pPr>
              <w:rPr>
                <w:rFonts w:ascii="Times New Roman" w:hAnsi="Times New Roman"/>
                <w:sz w:val="20"/>
              </w:rPr>
            </w:pPr>
            <w:r w:rsidRPr="00F718FC">
              <w:rPr>
                <w:rFonts w:ascii="Times New Roman" w:hAnsi="Times New Roman"/>
                <w:sz w:val="20"/>
              </w:rPr>
              <w:t>Have students read book and identify theme.</w:t>
            </w:r>
          </w:p>
        </w:tc>
        <w:tc>
          <w:tcPr>
            <w:tcW w:w="2554" w:type="dxa"/>
            <w:gridSpan w:val="2"/>
            <w:shd w:val="clear" w:color="auto" w:fill="auto"/>
          </w:tcPr>
          <w:p w:rsidR="006A3749" w:rsidRPr="00F718FC" w:rsidRDefault="006A3749" w:rsidP="00875106">
            <w:pPr>
              <w:jc w:val="center"/>
              <w:rPr>
                <w:rFonts w:ascii="Times New Roman" w:hAnsi="Times New Roman"/>
                <w:b/>
                <w:color w:val="000000" w:themeColor="text1"/>
                <w:sz w:val="20"/>
              </w:rPr>
            </w:pPr>
            <w:r w:rsidRPr="00F718FC">
              <w:rPr>
                <w:rFonts w:ascii="Times New Roman" w:hAnsi="Times New Roman"/>
                <w:b/>
                <w:color w:val="000000" w:themeColor="text1"/>
                <w:sz w:val="20"/>
                <w:u w:val="single"/>
              </w:rPr>
              <w:t>Listen to Reading</w:t>
            </w:r>
          </w:p>
          <w:p w:rsidR="006A3749" w:rsidRPr="00F718FC" w:rsidRDefault="006A3749" w:rsidP="00875106">
            <w:pPr>
              <w:jc w:val="center"/>
              <w:rPr>
                <w:rFonts w:ascii="Times New Roman" w:hAnsi="Times New Roman"/>
                <w:b/>
                <w:sz w:val="20"/>
                <w:u w:val="single"/>
              </w:rPr>
            </w:pPr>
          </w:p>
        </w:tc>
        <w:tc>
          <w:tcPr>
            <w:tcW w:w="2554" w:type="dxa"/>
            <w:gridSpan w:val="2"/>
            <w:shd w:val="clear" w:color="auto" w:fill="auto"/>
          </w:tcPr>
          <w:p w:rsidR="006A3749" w:rsidRPr="00F718FC" w:rsidRDefault="006A3749" w:rsidP="00875106">
            <w:pPr>
              <w:jc w:val="center"/>
              <w:rPr>
                <w:rFonts w:ascii="Times New Roman" w:hAnsi="Times New Roman"/>
                <w:color w:val="000000" w:themeColor="text1"/>
                <w:sz w:val="20"/>
              </w:rPr>
            </w:pPr>
            <w:r w:rsidRPr="00F718FC">
              <w:rPr>
                <w:rFonts w:ascii="Times New Roman" w:hAnsi="Times New Roman"/>
                <w:b/>
                <w:color w:val="000000" w:themeColor="text1"/>
                <w:sz w:val="20"/>
                <w:u w:val="single"/>
              </w:rPr>
              <w:t>Word Work</w:t>
            </w:r>
          </w:p>
          <w:p w:rsidR="006A3749" w:rsidRPr="00F718FC" w:rsidRDefault="0041757C" w:rsidP="0041757C">
            <w:pPr>
              <w:rPr>
                <w:rFonts w:ascii="Times New Roman" w:hAnsi="Times New Roman"/>
                <w:sz w:val="20"/>
              </w:rPr>
            </w:pPr>
            <w:r w:rsidRPr="00F718FC">
              <w:rPr>
                <w:rFonts w:ascii="Times New Roman" w:hAnsi="Times New Roman"/>
                <w:sz w:val="20"/>
              </w:rPr>
              <w:t>Choose a word work idea from below.</w:t>
            </w:r>
          </w:p>
        </w:tc>
        <w:tc>
          <w:tcPr>
            <w:tcW w:w="2554" w:type="dxa"/>
            <w:shd w:val="clear" w:color="auto" w:fill="auto"/>
          </w:tcPr>
          <w:p w:rsidR="006A3749" w:rsidRPr="00F718FC" w:rsidRDefault="006A3749" w:rsidP="00875106">
            <w:pPr>
              <w:jc w:val="center"/>
              <w:rPr>
                <w:rFonts w:ascii="Times New Roman" w:hAnsi="Times New Roman"/>
                <w:b/>
                <w:sz w:val="20"/>
                <w:u w:val="single"/>
              </w:rPr>
            </w:pPr>
            <w:r w:rsidRPr="00F718FC">
              <w:rPr>
                <w:rFonts w:ascii="Times New Roman" w:hAnsi="Times New Roman"/>
                <w:b/>
                <w:sz w:val="20"/>
                <w:u w:val="single"/>
              </w:rPr>
              <w:t>Work on Writing</w:t>
            </w:r>
          </w:p>
          <w:p w:rsidR="0041757C" w:rsidRPr="00F718FC" w:rsidRDefault="00525A28" w:rsidP="00525A28">
            <w:pPr>
              <w:rPr>
                <w:rFonts w:ascii="Times New Roman" w:hAnsi="Times New Roman"/>
                <w:sz w:val="20"/>
                <w:u w:val="single"/>
              </w:rPr>
            </w:pPr>
            <w:r w:rsidRPr="00F718FC">
              <w:rPr>
                <w:rFonts w:ascii="Times New Roman" w:hAnsi="Times New Roman"/>
                <w:sz w:val="20"/>
              </w:rPr>
              <w:t>Choose a writing idea from below.</w:t>
            </w:r>
          </w:p>
        </w:tc>
      </w:tr>
    </w:tbl>
    <w:p w:rsidR="00525A28" w:rsidRPr="0007472B" w:rsidRDefault="00525A28" w:rsidP="0041757C">
      <w:pPr>
        <w:rPr>
          <w:rFonts w:ascii="Cambria" w:eastAsia="Cambria" w:hAnsi="Cambria"/>
          <w:b/>
          <w:sz w:val="18"/>
          <w:szCs w:val="18"/>
        </w:rPr>
      </w:pPr>
    </w:p>
    <w:p w:rsidR="00F718FC" w:rsidRDefault="00F718FC" w:rsidP="0041757C">
      <w:pPr>
        <w:rPr>
          <w:rFonts w:ascii="Cambria" w:eastAsia="Cambria" w:hAnsi="Cambria"/>
          <w:b/>
          <w:sz w:val="18"/>
          <w:szCs w:val="18"/>
        </w:rPr>
        <w:sectPr w:rsidR="00F718FC" w:rsidSect="00DC0FB9">
          <w:headerReference w:type="default" r:id="rId15"/>
          <w:pgSz w:w="15840" w:h="12240" w:orient="landscape"/>
          <w:pgMar w:top="1440" w:right="1440" w:bottom="1440" w:left="1440" w:header="720" w:footer="720" w:gutter="0"/>
          <w:cols w:space="720"/>
          <w:docGrid w:linePitch="360"/>
        </w:sectPr>
      </w:pPr>
    </w:p>
    <w:p w:rsidR="0041757C" w:rsidRPr="0007472B" w:rsidRDefault="0041757C" w:rsidP="0041757C">
      <w:pPr>
        <w:rPr>
          <w:rFonts w:ascii="Cambria" w:eastAsia="Cambria" w:hAnsi="Cambria"/>
          <w:b/>
          <w:sz w:val="18"/>
          <w:szCs w:val="18"/>
        </w:rPr>
      </w:pPr>
      <w:r w:rsidRPr="0007472B">
        <w:rPr>
          <w:rFonts w:ascii="Cambria" w:eastAsia="Cambria" w:hAnsi="Cambria"/>
          <w:b/>
          <w:sz w:val="18"/>
          <w:szCs w:val="18"/>
        </w:rPr>
        <w:lastRenderedPageBreak/>
        <w:t>Word Work Ideas:</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FCRR Vocabulary/Phonics Activities (need to be made ahead of time). Organize in numbered folders for easy student/teacher use.</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 xml:space="preserve">Bulletin Board Word Walls in Classrooms: </w:t>
      </w:r>
    </w:p>
    <w:p w:rsidR="0041757C" w:rsidRPr="0007472B" w:rsidRDefault="0041757C" w:rsidP="0041757C">
      <w:pPr>
        <w:numPr>
          <w:ilvl w:val="1"/>
          <w:numId w:val="2"/>
        </w:numPr>
        <w:rPr>
          <w:rFonts w:ascii="Cambria" w:eastAsia="Cambria" w:hAnsi="Cambria"/>
          <w:sz w:val="18"/>
          <w:szCs w:val="18"/>
        </w:rPr>
      </w:pPr>
      <w:r w:rsidRPr="0007472B">
        <w:rPr>
          <w:rFonts w:ascii="Cambria" w:eastAsia="Cambria" w:hAnsi="Cambria"/>
          <w:sz w:val="18"/>
          <w:szCs w:val="18"/>
        </w:rPr>
        <w:t>Divided into 3rds: Academic Words/Content Words/Spelling Words</w:t>
      </w:r>
    </w:p>
    <w:p w:rsidR="0041757C" w:rsidRPr="0007472B" w:rsidRDefault="0041757C" w:rsidP="0041757C">
      <w:pPr>
        <w:numPr>
          <w:ilvl w:val="1"/>
          <w:numId w:val="2"/>
        </w:numPr>
        <w:rPr>
          <w:rFonts w:ascii="Cambria" w:eastAsia="Cambria" w:hAnsi="Cambria"/>
          <w:sz w:val="18"/>
          <w:szCs w:val="18"/>
        </w:rPr>
      </w:pPr>
      <w:r w:rsidRPr="0007472B">
        <w:rPr>
          <w:rFonts w:ascii="Cambria" w:eastAsia="Cambria" w:hAnsi="Cambria"/>
          <w:sz w:val="18"/>
          <w:szCs w:val="18"/>
        </w:rPr>
        <w:t>Start with sight words for spelling at each level</w:t>
      </w:r>
    </w:p>
    <w:p w:rsidR="0041757C" w:rsidRPr="0007472B" w:rsidRDefault="0041757C" w:rsidP="0041757C">
      <w:pPr>
        <w:numPr>
          <w:ilvl w:val="1"/>
          <w:numId w:val="2"/>
        </w:numPr>
        <w:rPr>
          <w:rFonts w:ascii="Cambria" w:eastAsia="Cambria" w:hAnsi="Cambria"/>
          <w:sz w:val="18"/>
          <w:szCs w:val="18"/>
        </w:rPr>
      </w:pPr>
      <w:r w:rsidRPr="0007472B">
        <w:rPr>
          <w:rFonts w:ascii="Cambria" w:eastAsia="Cambria" w:hAnsi="Cambria"/>
          <w:sz w:val="18"/>
          <w:szCs w:val="18"/>
        </w:rPr>
        <w:t>Words are switched out according to lesson plans (i.e., weekly spelling, academic and content may last longer).</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Word Tile Sorts/Word Cubes (already have in most classes)</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Words Their Way Sorts/Activities: Have the book resources-need to copy and organize.</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I-Pad Word Activities</w:t>
      </w:r>
    </w:p>
    <w:p w:rsidR="0041757C" w:rsidRPr="0007472B" w:rsidRDefault="0041757C" w:rsidP="0041757C">
      <w:pPr>
        <w:numPr>
          <w:ilvl w:val="0"/>
          <w:numId w:val="2"/>
        </w:numPr>
        <w:rPr>
          <w:rFonts w:ascii="Cambria" w:eastAsia="Cambria" w:hAnsi="Cambria"/>
          <w:sz w:val="18"/>
          <w:szCs w:val="18"/>
        </w:rPr>
      </w:pPr>
      <w:r w:rsidRPr="0007472B">
        <w:rPr>
          <w:rFonts w:ascii="Cambria" w:eastAsia="Cambria" w:hAnsi="Cambria"/>
          <w:sz w:val="18"/>
          <w:szCs w:val="18"/>
        </w:rPr>
        <w:t>Word Study Cards/Sheets</w:t>
      </w:r>
    </w:p>
    <w:p w:rsidR="0041757C" w:rsidRPr="0007472B" w:rsidRDefault="0041757C" w:rsidP="0041757C">
      <w:pPr>
        <w:numPr>
          <w:ilvl w:val="1"/>
          <w:numId w:val="2"/>
        </w:numPr>
        <w:rPr>
          <w:rFonts w:ascii="Cambria" w:eastAsia="Cambria" w:hAnsi="Cambria"/>
          <w:sz w:val="18"/>
          <w:szCs w:val="18"/>
        </w:rPr>
      </w:pPr>
      <w:r w:rsidRPr="0007472B">
        <w:rPr>
          <w:rFonts w:ascii="Cambria" w:eastAsia="Cambria" w:hAnsi="Cambria"/>
          <w:sz w:val="18"/>
          <w:szCs w:val="18"/>
        </w:rPr>
        <w:t>Graphic Organizer: Word/Definition/Synonym/Antonym/Sentence/Example/Non-example</w:t>
      </w:r>
    </w:p>
    <w:p w:rsidR="0041757C" w:rsidRPr="00F718FC" w:rsidRDefault="0041757C" w:rsidP="0041757C">
      <w:pPr>
        <w:rPr>
          <w:rFonts w:ascii="Cambria" w:eastAsia="Cambria" w:hAnsi="Cambria"/>
          <w:sz w:val="10"/>
          <w:szCs w:val="10"/>
        </w:rPr>
      </w:pPr>
    </w:p>
    <w:p w:rsidR="0041757C" w:rsidRPr="0007472B" w:rsidRDefault="0041757C" w:rsidP="0041757C">
      <w:pPr>
        <w:rPr>
          <w:rFonts w:ascii="Cambria" w:eastAsia="Cambria" w:hAnsi="Cambria"/>
          <w:sz w:val="18"/>
          <w:szCs w:val="18"/>
        </w:rPr>
      </w:pPr>
      <w:r w:rsidRPr="0007472B">
        <w:rPr>
          <w:rFonts w:ascii="Cambria" w:eastAsia="Cambria" w:hAnsi="Cambria"/>
          <w:b/>
          <w:sz w:val="18"/>
          <w:szCs w:val="18"/>
        </w:rPr>
        <w:t>Read-to-Self Reading Response Ideas:</w:t>
      </w:r>
    </w:p>
    <w:p w:rsidR="0041757C" w:rsidRPr="0007472B" w:rsidRDefault="0041757C" w:rsidP="0041757C">
      <w:pPr>
        <w:numPr>
          <w:ilvl w:val="0"/>
          <w:numId w:val="3"/>
        </w:numPr>
        <w:rPr>
          <w:rFonts w:ascii="Cambria" w:eastAsia="Cambria" w:hAnsi="Cambria"/>
          <w:sz w:val="18"/>
          <w:szCs w:val="18"/>
        </w:rPr>
      </w:pPr>
      <w:r w:rsidRPr="0007472B">
        <w:rPr>
          <w:rFonts w:ascii="Cambria" w:eastAsia="Cambria" w:hAnsi="Cambria"/>
          <w:sz w:val="18"/>
          <w:szCs w:val="18"/>
        </w:rPr>
        <w:t>CROP-QVS-Taught at the beginning of the year</w:t>
      </w:r>
    </w:p>
    <w:p w:rsidR="0041757C" w:rsidRPr="0007472B" w:rsidRDefault="0041757C" w:rsidP="0041757C">
      <w:pPr>
        <w:numPr>
          <w:ilvl w:val="0"/>
          <w:numId w:val="3"/>
        </w:numPr>
        <w:rPr>
          <w:rFonts w:ascii="Cambria" w:eastAsia="Cambria" w:hAnsi="Cambria"/>
          <w:sz w:val="18"/>
          <w:szCs w:val="18"/>
        </w:rPr>
      </w:pPr>
      <w:r w:rsidRPr="0007472B">
        <w:rPr>
          <w:rFonts w:ascii="Cambria" w:eastAsia="Cambria" w:hAnsi="Cambria"/>
          <w:sz w:val="18"/>
          <w:szCs w:val="18"/>
        </w:rPr>
        <w:t xml:space="preserve">Students choose a letter to write response to. </w:t>
      </w:r>
    </w:p>
    <w:p w:rsidR="0041757C" w:rsidRPr="0007472B" w:rsidRDefault="0041757C" w:rsidP="0041757C">
      <w:pPr>
        <w:numPr>
          <w:ilvl w:val="1"/>
          <w:numId w:val="3"/>
        </w:numPr>
        <w:rPr>
          <w:rFonts w:ascii="Cambria" w:eastAsia="Cambria" w:hAnsi="Cambria"/>
          <w:sz w:val="18"/>
          <w:szCs w:val="18"/>
        </w:rPr>
      </w:pPr>
      <w:r w:rsidRPr="0007472B">
        <w:rPr>
          <w:rFonts w:ascii="Cambria" w:eastAsia="Cambria" w:hAnsi="Cambria"/>
          <w:sz w:val="18"/>
          <w:szCs w:val="18"/>
        </w:rPr>
        <w:lastRenderedPageBreak/>
        <w:t>Can be written on something motivating like:</w:t>
      </w:r>
    </w:p>
    <w:p w:rsidR="0041757C" w:rsidRPr="0007472B" w:rsidRDefault="0041757C" w:rsidP="0041757C">
      <w:pPr>
        <w:numPr>
          <w:ilvl w:val="2"/>
          <w:numId w:val="3"/>
        </w:numPr>
        <w:rPr>
          <w:rFonts w:ascii="Cambria" w:eastAsia="Cambria" w:hAnsi="Cambria"/>
          <w:sz w:val="18"/>
          <w:szCs w:val="18"/>
        </w:rPr>
      </w:pPr>
      <w:r w:rsidRPr="0007472B">
        <w:rPr>
          <w:rFonts w:ascii="Cambria" w:eastAsia="Cambria" w:hAnsi="Cambria"/>
          <w:sz w:val="18"/>
          <w:szCs w:val="18"/>
        </w:rPr>
        <w:t>Leaves/trees</w:t>
      </w:r>
    </w:p>
    <w:p w:rsidR="0041757C" w:rsidRPr="0007472B" w:rsidRDefault="0041757C" w:rsidP="0041757C">
      <w:pPr>
        <w:numPr>
          <w:ilvl w:val="2"/>
          <w:numId w:val="3"/>
        </w:numPr>
        <w:rPr>
          <w:rFonts w:ascii="Cambria" w:eastAsia="Cambria" w:hAnsi="Cambria"/>
          <w:sz w:val="18"/>
          <w:szCs w:val="18"/>
        </w:rPr>
      </w:pPr>
      <w:r w:rsidRPr="0007472B">
        <w:rPr>
          <w:rFonts w:ascii="Cambria" w:eastAsia="Cambria" w:hAnsi="Cambria"/>
          <w:sz w:val="18"/>
          <w:szCs w:val="18"/>
        </w:rPr>
        <w:t>Fish/Ocean</w:t>
      </w:r>
    </w:p>
    <w:p w:rsidR="0041757C" w:rsidRPr="0007472B" w:rsidRDefault="0041757C" w:rsidP="0041757C">
      <w:pPr>
        <w:numPr>
          <w:ilvl w:val="2"/>
          <w:numId w:val="3"/>
        </w:numPr>
        <w:rPr>
          <w:rFonts w:ascii="Cambria" w:eastAsia="Cambria" w:hAnsi="Cambria"/>
          <w:sz w:val="18"/>
          <w:szCs w:val="18"/>
        </w:rPr>
      </w:pPr>
      <w:r w:rsidRPr="0007472B">
        <w:rPr>
          <w:rFonts w:ascii="Cambria" w:eastAsia="Cambria" w:hAnsi="Cambria"/>
          <w:sz w:val="18"/>
          <w:szCs w:val="18"/>
        </w:rPr>
        <w:t>Bubble gum/Machine</w:t>
      </w:r>
    </w:p>
    <w:p w:rsidR="0041757C" w:rsidRPr="0007472B" w:rsidRDefault="0041757C" w:rsidP="0041757C">
      <w:pPr>
        <w:numPr>
          <w:ilvl w:val="1"/>
          <w:numId w:val="3"/>
        </w:numPr>
        <w:rPr>
          <w:rFonts w:ascii="Cambria" w:eastAsia="Cambria" w:hAnsi="Cambria"/>
          <w:sz w:val="18"/>
          <w:szCs w:val="18"/>
        </w:rPr>
      </w:pPr>
      <w:r w:rsidRPr="0007472B">
        <w:rPr>
          <w:rFonts w:ascii="Cambria" w:eastAsia="Cambria" w:hAnsi="Cambria"/>
          <w:sz w:val="18"/>
          <w:szCs w:val="18"/>
        </w:rPr>
        <w:t>On main part: writing reminders: Grammar/Capitalization/Punctuation</w:t>
      </w:r>
    </w:p>
    <w:p w:rsidR="0041757C" w:rsidRPr="0007472B" w:rsidRDefault="0041757C" w:rsidP="0041757C">
      <w:pPr>
        <w:numPr>
          <w:ilvl w:val="1"/>
          <w:numId w:val="3"/>
        </w:numPr>
        <w:rPr>
          <w:rFonts w:ascii="Cambria" w:eastAsia="Cambria" w:hAnsi="Cambria"/>
          <w:sz w:val="18"/>
          <w:szCs w:val="18"/>
        </w:rPr>
      </w:pPr>
      <w:r w:rsidRPr="0007472B">
        <w:rPr>
          <w:rFonts w:ascii="Cambria" w:eastAsia="Cambria" w:hAnsi="Cambria"/>
          <w:sz w:val="18"/>
          <w:szCs w:val="18"/>
        </w:rPr>
        <w:t>Student adds to growing wall of items.</w:t>
      </w:r>
    </w:p>
    <w:p w:rsidR="0041757C" w:rsidRPr="0007472B" w:rsidRDefault="0041757C" w:rsidP="0041757C">
      <w:pPr>
        <w:numPr>
          <w:ilvl w:val="1"/>
          <w:numId w:val="3"/>
        </w:numPr>
        <w:rPr>
          <w:rFonts w:ascii="Cambria" w:eastAsia="Cambria" w:hAnsi="Cambria"/>
          <w:sz w:val="18"/>
          <w:szCs w:val="18"/>
        </w:rPr>
      </w:pPr>
      <w:r w:rsidRPr="0007472B">
        <w:rPr>
          <w:rFonts w:ascii="Cambria" w:eastAsia="Cambria" w:hAnsi="Cambria"/>
          <w:sz w:val="18"/>
          <w:szCs w:val="18"/>
        </w:rPr>
        <w:t xml:space="preserve">Require _____ per </w:t>
      </w:r>
      <w:proofErr w:type="gramStart"/>
      <w:r w:rsidRPr="0007472B">
        <w:rPr>
          <w:rFonts w:ascii="Cambria" w:eastAsia="Cambria" w:hAnsi="Cambria"/>
          <w:sz w:val="18"/>
          <w:szCs w:val="18"/>
        </w:rPr>
        <w:t>week  or</w:t>
      </w:r>
      <w:proofErr w:type="gramEnd"/>
      <w:r w:rsidRPr="0007472B">
        <w:rPr>
          <w:rFonts w:ascii="Cambria" w:eastAsia="Cambria" w:hAnsi="Cambria"/>
          <w:sz w:val="18"/>
          <w:szCs w:val="18"/>
        </w:rPr>
        <w:t xml:space="preserve"> reading?</w:t>
      </w:r>
    </w:p>
    <w:p w:rsidR="0041757C" w:rsidRPr="00F718FC" w:rsidRDefault="0041757C" w:rsidP="0041757C">
      <w:pPr>
        <w:rPr>
          <w:rFonts w:ascii="Cambria" w:eastAsia="Cambria" w:hAnsi="Cambria"/>
          <w:b/>
          <w:sz w:val="10"/>
          <w:szCs w:val="10"/>
        </w:rPr>
      </w:pPr>
    </w:p>
    <w:p w:rsidR="0041757C" w:rsidRPr="0007472B" w:rsidRDefault="0041757C" w:rsidP="0041757C">
      <w:pPr>
        <w:rPr>
          <w:rFonts w:ascii="Cambria" w:eastAsia="Cambria" w:hAnsi="Cambria"/>
          <w:b/>
          <w:sz w:val="18"/>
          <w:szCs w:val="18"/>
        </w:rPr>
      </w:pPr>
      <w:r w:rsidRPr="0007472B">
        <w:rPr>
          <w:rFonts w:ascii="Cambria" w:eastAsia="Cambria" w:hAnsi="Cambria"/>
          <w:b/>
          <w:sz w:val="18"/>
          <w:szCs w:val="18"/>
        </w:rPr>
        <w:t>Read to Someone Ideas:</w:t>
      </w:r>
    </w:p>
    <w:p w:rsidR="0041757C" w:rsidRPr="0007472B" w:rsidRDefault="0041757C" w:rsidP="0041757C">
      <w:pPr>
        <w:numPr>
          <w:ilvl w:val="0"/>
          <w:numId w:val="4"/>
        </w:numPr>
        <w:rPr>
          <w:rFonts w:ascii="Cambria" w:eastAsia="Cambria" w:hAnsi="Cambria"/>
          <w:sz w:val="18"/>
          <w:szCs w:val="18"/>
        </w:rPr>
      </w:pPr>
      <w:r w:rsidRPr="0007472B">
        <w:rPr>
          <w:rFonts w:ascii="Cambria" w:eastAsia="Cambria" w:hAnsi="Cambria"/>
          <w:sz w:val="18"/>
          <w:szCs w:val="18"/>
        </w:rPr>
        <w:t>Ring of question stems</w:t>
      </w:r>
    </w:p>
    <w:p w:rsidR="0041757C" w:rsidRPr="0007472B" w:rsidRDefault="0041757C" w:rsidP="0041757C">
      <w:pPr>
        <w:numPr>
          <w:ilvl w:val="0"/>
          <w:numId w:val="4"/>
        </w:numPr>
        <w:rPr>
          <w:rFonts w:ascii="Cambria" w:eastAsia="Cambria" w:hAnsi="Cambria"/>
          <w:sz w:val="18"/>
          <w:szCs w:val="18"/>
        </w:rPr>
      </w:pPr>
      <w:r w:rsidRPr="0007472B">
        <w:rPr>
          <w:rFonts w:ascii="Cambria" w:eastAsia="Cambria" w:hAnsi="Cambria"/>
          <w:sz w:val="18"/>
          <w:szCs w:val="18"/>
        </w:rPr>
        <w:t>Check mark with questions stems for younger readers</w:t>
      </w:r>
    </w:p>
    <w:p w:rsidR="002B66FC" w:rsidRPr="00F718FC" w:rsidRDefault="002B66FC" w:rsidP="002B66FC">
      <w:pPr>
        <w:rPr>
          <w:rFonts w:ascii="Cambria" w:eastAsia="Cambria" w:hAnsi="Cambria"/>
          <w:sz w:val="10"/>
          <w:szCs w:val="10"/>
        </w:rPr>
      </w:pPr>
    </w:p>
    <w:p w:rsidR="002B66FC" w:rsidRPr="0007472B" w:rsidRDefault="002B66FC" w:rsidP="002B66FC">
      <w:pPr>
        <w:rPr>
          <w:rFonts w:ascii="Cambria" w:eastAsia="Cambria" w:hAnsi="Cambria"/>
          <w:b/>
          <w:sz w:val="18"/>
          <w:szCs w:val="18"/>
        </w:rPr>
      </w:pPr>
      <w:r w:rsidRPr="0007472B">
        <w:rPr>
          <w:rFonts w:ascii="Cambria" w:eastAsia="Cambria" w:hAnsi="Cambria"/>
          <w:b/>
          <w:sz w:val="18"/>
          <w:szCs w:val="18"/>
        </w:rPr>
        <w:t>Work on Writing Ideas:</w:t>
      </w:r>
    </w:p>
    <w:p w:rsidR="002B66FC" w:rsidRPr="0007472B" w:rsidRDefault="002B66FC" w:rsidP="002B66FC">
      <w:pPr>
        <w:numPr>
          <w:ilvl w:val="0"/>
          <w:numId w:val="5"/>
        </w:numPr>
        <w:rPr>
          <w:rFonts w:ascii="Cambria" w:eastAsia="Cambria" w:hAnsi="Cambria"/>
          <w:sz w:val="18"/>
          <w:szCs w:val="18"/>
        </w:rPr>
      </w:pPr>
      <w:r w:rsidRPr="0007472B">
        <w:rPr>
          <w:rFonts w:ascii="Cambria" w:eastAsia="Cambria" w:hAnsi="Cambria"/>
          <w:sz w:val="18"/>
          <w:szCs w:val="18"/>
        </w:rPr>
        <w:t>Brainstorm with teachers</w:t>
      </w:r>
    </w:p>
    <w:p w:rsidR="002B66FC" w:rsidRPr="0007472B" w:rsidRDefault="002B66FC" w:rsidP="002B66FC">
      <w:pPr>
        <w:numPr>
          <w:ilvl w:val="0"/>
          <w:numId w:val="5"/>
        </w:numPr>
        <w:rPr>
          <w:rFonts w:ascii="Cambria" w:eastAsia="Cambria" w:hAnsi="Cambria"/>
          <w:sz w:val="18"/>
          <w:szCs w:val="18"/>
        </w:rPr>
      </w:pPr>
      <w:r w:rsidRPr="0007472B">
        <w:rPr>
          <w:rFonts w:ascii="Cambria" w:eastAsia="Cambria" w:hAnsi="Cambria"/>
          <w:sz w:val="18"/>
          <w:szCs w:val="18"/>
        </w:rPr>
        <w:t>Plays, Poetry, etc.</w:t>
      </w:r>
    </w:p>
    <w:p w:rsidR="002B66FC" w:rsidRPr="0007472B" w:rsidRDefault="002B66FC" w:rsidP="002B66FC">
      <w:pPr>
        <w:numPr>
          <w:ilvl w:val="0"/>
          <w:numId w:val="5"/>
        </w:numPr>
        <w:rPr>
          <w:rFonts w:ascii="Cambria" w:eastAsia="Cambria" w:hAnsi="Cambria"/>
          <w:sz w:val="18"/>
          <w:szCs w:val="18"/>
        </w:rPr>
      </w:pPr>
      <w:r w:rsidRPr="0007472B">
        <w:rPr>
          <w:rFonts w:ascii="Cambria" w:eastAsia="Cambria" w:hAnsi="Cambria"/>
          <w:sz w:val="18"/>
          <w:szCs w:val="18"/>
        </w:rPr>
        <w:t>Rich writing environment: paper, tools, pictures for inspiration, etc.</w:t>
      </w:r>
    </w:p>
    <w:p w:rsidR="002B66FC" w:rsidRPr="0007472B" w:rsidRDefault="002B66FC" w:rsidP="002B66FC">
      <w:pPr>
        <w:numPr>
          <w:ilvl w:val="0"/>
          <w:numId w:val="5"/>
        </w:numPr>
        <w:rPr>
          <w:rFonts w:ascii="Cambria" w:eastAsia="Cambria" w:hAnsi="Cambria"/>
          <w:sz w:val="18"/>
          <w:szCs w:val="18"/>
        </w:rPr>
      </w:pPr>
      <w:r w:rsidRPr="0007472B">
        <w:rPr>
          <w:rFonts w:ascii="Cambria" w:eastAsia="Cambria" w:hAnsi="Cambria"/>
          <w:sz w:val="18"/>
          <w:szCs w:val="18"/>
        </w:rPr>
        <w:t>Can be a teacher assignment from Writing Block to complete before choice of writing.</w:t>
      </w:r>
    </w:p>
    <w:p w:rsidR="002B66FC" w:rsidRPr="0007472B" w:rsidRDefault="002B66FC" w:rsidP="002B66FC">
      <w:pPr>
        <w:numPr>
          <w:ilvl w:val="0"/>
          <w:numId w:val="5"/>
        </w:numPr>
        <w:rPr>
          <w:rFonts w:ascii="Cambria" w:eastAsia="Cambria" w:hAnsi="Cambria"/>
          <w:sz w:val="18"/>
          <w:szCs w:val="18"/>
        </w:rPr>
      </w:pPr>
      <w:r w:rsidRPr="0007472B">
        <w:rPr>
          <w:rFonts w:ascii="Cambria" w:eastAsia="Cambria" w:hAnsi="Cambria"/>
          <w:sz w:val="18"/>
          <w:szCs w:val="18"/>
        </w:rPr>
        <w:t>Writing Dice….with prompts or questions to answer.</w:t>
      </w:r>
    </w:p>
    <w:p w:rsidR="00F718FC" w:rsidRPr="00F718FC" w:rsidRDefault="002B66FC" w:rsidP="002B66FC">
      <w:pPr>
        <w:numPr>
          <w:ilvl w:val="0"/>
          <w:numId w:val="5"/>
        </w:numPr>
        <w:rPr>
          <w:rFonts w:ascii="Cambria" w:eastAsia="Cambria" w:hAnsi="Cambria"/>
          <w:sz w:val="18"/>
          <w:szCs w:val="18"/>
        </w:rPr>
        <w:sectPr w:rsidR="00F718FC" w:rsidRPr="00F718FC" w:rsidSect="00F718FC">
          <w:type w:val="continuous"/>
          <w:pgSz w:w="15840" w:h="12240" w:orient="landscape"/>
          <w:pgMar w:top="1440" w:right="1440" w:bottom="1440" w:left="1440" w:header="720" w:footer="720" w:gutter="0"/>
          <w:cols w:num="2" w:space="720"/>
          <w:docGrid w:linePitch="360"/>
        </w:sectPr>
      </w:pPr>
      <w:r w:rsidRPr="00F718FC">
        <w:rPr>
          <w:rFonts w:ascii="Cambria" w:eastAsia="Cambria" w:hAnsi="Cambria"/>
          <w:sz w:val="18"/>
          <w:szCs w:val="18"/>
        </w:rPr>
        <w:t>Shared Notebooks of writing subjects.</w:t>
      </w:r>
    </w:p>
    <w:p w:rsidR="00D1079C" w:rsidRPr="00A72BC8" w:rsidRDefault="00D1079C" w:rsidP="00F718FC">
      <w:pPr>
        <w:rPr>
          <w:b/>
        </w:rPr>
      </w:pPr>
    </w:p>
    <w:sectPr w:rsidR="00D1079C" w:rsidRPr="00A72BC8" w:rsidSect="00F718FC">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93B" w:rsidRDefault="003D693B" w:rsidP="00B76224">
      <w:r>
        <w:separator/>
      </w:r>
    </w:p>
  </w:endnote>
  <w:endnote w:type="continuationSeparator" w:id="0">
    <w:p w:rsidR="003D693B" w:rsidRDefault="003D693B"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93B" w:rsidRDefault="003D693B" w:rsidP="00B76224">
      <w:r>
        <w:separator/>
      </w:r>
    </w:p>
  </w:footnote>
  <w:footnote w:type="continuationSeparator" w:id="0">
    <w:p w:rsidR="003D693B" w:rsidRDefault="003D693B"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117AE9" w:rsidP="0007472B">
    <w:pPr>
      <w:pStyle w:val="Header"/>
      <w:jc w:val="center"/>
    </w:pPr>
    <w:r>
      <w:rPr>
        <w:rFonts w:ascii="Arial Narrow" w:hAnsi="Arial Narrow"/>
        <w:b/>
        <w:sz w:val="28"/>
        <w:szCs w:val="28"/>
        <w:u w:val="single"/>
      </w:rPr>
      <w:t xml:space="preserve">Halifax County </w:t>
    </w:r>
    <w:proofErr w:type="gramStart"/>
    <w:r>
      <w:rPr>
        <w:rFonts w:ascii="Arial Narrow" w:hAnsi="Arial Narrow"/>
        <w:b/>
        <w:sz w:val="28"/>
        <w:szCs w:val="28"/>
        <w:u w:val="single"/>
      </w:rPr>
      <w:t>Schools  -</w:t>
    </w:r>
    <w:proofErr w:type="gramEnd"/>
    <w:r>
      <w:rPr>
        <w:rFonts w:ascii="Arial Narrow" w:hAnsi="Arial Narrow"/>
        <w:b/>
        <w:sz w:val="28"/>
        <w:szCs w:val="28"/>
        <w:u w:val="single"/>
      </w:rPr>
      <w:t xml:space="preserve">  Fourth Grade Weekly Lesson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55764"/>
    <w:multiLevelType w:val="multilevel"/>
    <w:tmpl w:val="E180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4C17B3"/>
    <w:multiLevelType w:val="hybridMultilevel"/>
    <w:tmpl w:val="AACA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3C4ACB"/>
    <w:multiLevelType w:val="hybridMultilevel"/>
    <w:tmpl w:val="195C6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6E0"/>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3A40"/>
    <w:rsid w:val="00074229"/>
    <w:rsid w:val="0007472B"/>
    <w:rsid w:val="00074911"/>
    <w:rsid w:val="00074B35"/>
    <w:rsid w:val="000755F8"/>
    <w:rsid w:val="00075EFE"/>
    <w:rsid w:val="00076E22"/>
    <w:rsid w:val="000818C8"/>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5B94"/>
    <w:rsid w:val="000A7709"/>
    <w:rsid w:val="000B07E9"/>
    <w:rsid w:val="000B0CBF"/>
    <w:rsid w:val="000B1F96"/>
    <w:rsid w:val="000B24DE"/>
    <w:rsid w:val="000B2CE6"/>
    <w:rsid w:val="000B33B1"/>
    <w:rsid w:val="000B371E"/>
    <w:rsid w:val="000B4199"/>
    <w:rsid w:val="000B48D4"/>
    <w:rsid w:val="000B52BF"/>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AE9"/>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B7C16"/>
    <w:rsid w:val="001C453B"/>
    <w:rsid w:val="001C45B0"/>
    <w:rsid w:val="001C5572"/>
    <w:rsid w:val="001C5995"/>
    <w:rsid w:val="001C6887"/>
    <w:rsid w:val="001C7A96"/>
    <w:rsid w:val="001D06F0"/>
    <w:rsid w:val="001D12EB"/>
    <w:rsid w:val="001D35BB"/>
    <w:rsid w:val="001D3802"/>
    <w:rsid w:val="001D7DAE"/>
    <w:rsid w:val="001E27BC"/>
    <w:rsid w:val="001E3A6A"/>
    <w:rsid w:val="001E3B07"/>
    <w:rsid w:val="001E65C3"/>
    <w:rsid w:val="001F2D0B"/>
    <w:rsid w:val="001F3260"/>
    <w:rsid w:val="001F5A04"/>
    <w:rsid w:val="002004A2"/>
    <w:rsid w:val="0020228B"/>
    <w:rsid w:val="002022FC"/>
    <w:rsid w:val="00202E72"/>
    <w:rsid w:val="00203368"/>
    <w:rsid w:val="00204106"/>
    <w:rsid w:val="0020737E"/>
    <w:rsid w:val="00210456"/>
    <w:rsid w:val="00210E1B"/>
    <w:rsid w:val="00211BF1"/>
    <w:rsid w:val="0021270E"/>
    <w:rsid w:val="0021449A"/>
    <w:rsid w:val="002155F1"/>
    <w:rsid w:val="00216385"/>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2961"/>
    <w:rsid w:val="00253353"/>
    <w:rsid w:val="0025361A"/>
    <w:rsid w:val="002548A5"/>
    <w:rsid w:val="00254E0C"/>
    <w:rsid w:val="00254E4A"/>
    <w:rsid w:val="002568C3"/>
    <w:rsid w:val="00260EBE"/>
    <w:rsid w:val="00261D39"/>
    <w:rsid w:val="00261EAB"/>
    <w:rsid w:val="00262F26"/>
    <w:rsid w:val="002637C9"/>
    <w:rsid w:val="0026380C"/>
    <w:rsid w:val="002638EC"/>
    <w:rsid w:val="002643B5"/>
    <w:rsid w:val="00270DC9"/>
    <w:rsid w:val="002713D4"/>
    <w:rsid w:val="0027345C"/>
    <w:rsid w:val="00274A94"/>
    <w:rsid w:val="002751CE"/>
    <w:rsid w:val="00277759"/>
    <w:rsid w:val="00277E1E"/>
    <w:rsid w:val="002803B3"/>
    <w:rsid w:val="00280C86"/>
    <w:rsid w:val="00280FB9"/>
    <w:rsid w:val="00282FE3"/>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0D06"/>
    <w:rsid w:val="002A10D5"/>
    <w:rsid w:val="002A1AB4"/>
    <w:rsid w:val="002A2761"/>
    <w:rsid w:val="002A292F"/>
    <w:rsid w:val="002A38A9"/>
    <w:rsid w:val="002A7A97"/>
    <w:rsid w:val="002A7CD9"/>
    <w:rsid w:val="002B0C3C"/>
    <w:rsid w:val="002B1ADF"/>
    <w:rsid w:val="002B3A3D"/>
    <w:rsid w:val="002B66FC"/>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11D4"/>
    <w:rsid w:val="00302106"/>
    <w:rsid w:val="003053B5"/>
    <w:rsid w:val="003060A8"/>
    <w:rsid w:val="00307C8A"/>
    <w:rsid w:val="00310273"/>
    <w:rsid w:val="003106F5"/>
    <w:rsid w:val="00311933"/>
    <w:rsid w:val="00312124"/>
    <w:rsid w:val="00313F2A"/>
    <w:rsid w:val="00313F4E"/>
    <w:rsid w:val="003169BE"/>
    <w:rsid w:val="00321C48"/>
    <w:rsid w:val="003232B7"/>
    <w:rsid w:val="003232F9"/>
    <w:rsid w:val="00325B77"/>
    <w:rsid w:val="00325BCB"/>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4BE"/>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93B"/>
    <w:rsid w:val="003E0D45"/>
    <w:rsid w:val="003E168B"/>
    <w:rsid w:val="003E2FDD"/>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6FD3"/>
    <w:rsid w:val="0041757C"/>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A7A"/>
    <w:rsid w:val="00453C8F"/>
    <w:rsid w:val="00454F0F"/>
    <w:rsid w:val="00455955"/>
    <w:rsid w:val="004561DE"/>
    <w:rsid w:val="00456D2E"/>
    <w:rsid w:val="00461AF7"/>
    <w:rsid w:val="0046564A"/>
    <w:rsid w:val="004666E7"/>
    <w:rsid w:val="00470B3E"/>
    <w:rsid w:val="00473228"/>
    <w:rsid w:val="004744FF"/>
    <w:rsid w:val="0047459A"/>
    <w:rsid w:val="00474B4F"/>
    <w:rsid w:val="004751F8"/>
    <w:rsid w:val="00476CF3"/>
    <w:rsid w:val="00480A2F"/>
    <w:rsid w:val="00481067"/>
    <w:rsid w:val="00481753"/>
    <w:rsid w:val="00481DA5"/>
    <w:rsid w:val="00481FE4"/>
    <w:rsid w:val="00482F5A"/>
    <w:rsid w:val="00483FBB"/>
    <w:rsid w:val="00486325"/>
    <w:rsid w:val="0048736F"/>
    <w:rsid w:val="00487C09"/>
    <w:rsid w:val="00491F06"/>
    <w:rsid w:val="00492B48"/>
    <w:rsid w:val="0049334A"/>
    <w:rsid w:val="004942CF"/>
    <w:rsid w:val="00494936"/>
    <w:rsid w:val="00495EED"/>
    <w:rsid w:val="00496596"/>
    <w:rsid w:val="004A09A4"/>
    <w:rsid w:val="004A1199"/>
    <w:rsid w:val="004A1770"/>
    <w:rsid w:val="004A333E"/>
    <w:rsid w:val="004A50BB"/>
    <w:rsid w:val="004A5210"/>
    <w:rsid w:val="004A6052"/>
    <w:rsid w:val="004A737C"/>
    <w:rsid w:val="004B0A96"/>
    <w:rsid w:val="004B18D1"/>
    <w:rsid w:val="004B385F"/>
    <w:rsid w:val="004B63B2"/>
    <w:rsid w:val="004C204C"/>
    <w:rsid w:val="004C500D"/>
    <w:rsid w:val="004C51AC"/>
    <w:rsid w:val="004C5F4B"/>
    <w:rsid w:val="004C6273"/>
    <w:rsid w:val="004C67B4"/>
    <w:rsid w:val="004C6BE4"/>
    <w:rsid w:val="004C7300"/>
    <w:rsid w:val="004D039C"/>
    <w:rsid w:val="004D149F"/>
    <w:rsid w:val="004D3623"/>
    <w:rsid w:val="004D4105"/>
    <w:rsid w:val="004D4953"/>
    <w:rsid w:val="004D5AB7"/>
    <w:rsid w:val="004D62B3"/>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5A28"/>
    <w:rsid w:val="00527FDC"/>
    <w:rsid w:val="005310EB"/>
    <w:rsid w:val="005326DD"/>
    <w:rsid w:val="005344FE"/>
    <w:rsid w:val="00536925"/>
    <w:rsid w:val="005376D8"/>
    <w:rsid w:val="00540491"/>
    <w:rsid w:val="00543406"/>
    <w:rsid w:val="005464BA"/>
    <w:rsid w:val="00550292"/>
    <w:rsid w:val="00551154"/>
    <w:rsid w:val="0055151A"/>
    <w:rsid w:val="00551B67"/>
    <w:rsid w:val="00551BBD"/>
    <w:rsid w:val="00551F67"/>
    <w:rsid w:val="00553A69"/>
    <w:rsid w:val="00554585"/>
    <w:rsid w:val="00554C4D"/>
    <w:rsid w:val="00554F35"/>
    <w:rsid w:val="00555332"/>
    <w:rsid w:val="005567AF"/>
    <w:rsid w:val="00557494"/>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84B88"/>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291D"/>
    <w:rsid w:val="005B346A"/>
    <w:rsid w:val="005B5316"/>
    <w:rsid w:val="005B61B8"/>
    <w:rsid w:val="005B6B8E"/>
    <w:rsid w:val="005B6F40"/>
    <w:rsid w:val="005C2F66"/>
    <w:rsid w:val="005C3512"/>
    <w:rsid w:val="005C3787"/>
    <w:rsid w:val="005C4368"/>
    <w:rsid w:val="005C6C30"/>
    <w:rsid w:val="005C7DC7"/>
    <w:rsid w:val="005D09DD"/>
    <w:rsid w:val="005D13D0"/>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1BF7"/>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179A8"/>
    <w:rsid w:val="006204CD"/>
    <w:rsid w:val="0062053A"/>
    <w:rsid w:val="006228E5"/>
    <w:rsid w:val="00623248"/>
    <w:rsid w:val="006248B3"/>
    <w:rsid w:val="00624ABB"/>
    <w:rsid w:val="00625000"/>
    <w:rsid w:val="0062625E"/>
    <w:rsid w:val="006273BA"/>
    <w:rsid w:val="00630B96"/>
    <w:rsid w:val="0063249E"/>
    <w:rsid w:val="00632BFD"/>
    <w:rsid w:val="0063324B"/>
    <w:rsid w:val="006334A5"/>
    <w:rsid w:val="006353EC"/>
    <w:rsid w:val="006408AB"/>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56A97"/>
    <w:rsid w:val="006604AC"/>
    <w:rsid w:val="00660F38"/>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2FF6"/>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2EA4"/>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0A23"/>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3F6"/>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1DA1"/>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539E"/>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A13"/>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2542"/>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0F89"/>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07EB"/>
    <w:rsid w:val="009A13CA"/>
    <w:rsid w:val="009A38A6"/>
    <w:rsid w:val="009A39BD"/>
    <w:rsid w:val="009A4081"/>
    <w:rsid w:val="009A4091"/>
    <w:rsid w:val="009A4AA0"/>
    <w:rsid w:val="009A5142"/>
    <w:rsid w:val="009A5264"/>
    <w:rsid w:val="009A592E"/>
    <w:rsid w:val="009B2302"/>
    <w:rsid w:val="009B34E6"/>
    <w:rsid w:val="009C061D"/>
    <w:rsid w:val="009C0DD0"/>
    <w:rsid w:val="009C2026"/>
    <w:rsid w:val="009C2081"/>
    <w:rsid w:val="009C222D"/>
    <w:rsid w:val="009C5A7C"/>
    <w:rsid w:val="009D24F2"/>
    <w:rsid w:val="009D3108"/>
    <w:rsid w:val="009D378C"/>
    <w:rsid w:val="009D3A6F"/>
    <w:rsid w:val="009D587A"/>
    <w:rsid w:val="009D5FF0"/>
    <w:rsid w:val="009D6547"/>
    <w:rsid w:val="009D688C"/>
    <w:rsid w:val="009D6C42"/>
    <w:rsid w:val="009D6D16"/>
    <w:rsid w:val="009E11A6"/>
    <w:rsid w:val="009E1E49"/>
    <w:rsid w:val="009E3AE7"/>
    <w:rsid w:val="009E7A07"/>
    <w:rsid w:val="009F0657"/>
    <w:rsid w:val="009F07D4"/>
    <w:rsid w:val="009F0A81"/>
    <w:rsid w:val="009F2D9F"/>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25F2"/>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B5F6E"/>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19D"/>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23B"/>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1B89"/>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7587"/>
    <w:rsid w:val="00BD7914"/>
    <w:rsid w:val="00BE0ADF"/>
    <w:rsid w:val="00BE0C0E"/>
    <w:rsid w:val="00BE313D"/>
    <w:rsid w:val="00BE6CE1"/>
    <w:rsid w:val="00BE7B60"/>
    <w:rsid w:val="00BF0CB3"/>
    <w:rsid w:val="00BF0FD6"/>
    <w:rsid w:val="00BF15C7"/>
    <w:rsid w:val="00BF17D8"/>
    <w:rsid w:val="00BF41E6"/>
    <w:rsid w:val="00BF4969"/>
    <w:rsid w:val="00BF4ED1"/>
    <w:rsid w:val="00BF50B3"/>
    <w:rsid w:val="00BF6270"/>
    <w:rsid w:val="00BF6DBA"/>
    <w:rsid w:val="00BF7682"/>
    <w:rsid w:val="00BF7A34"/>
    <w:rsid w:val="00C029FA"/>
    <w:rsid w:val="00C039E7"/>
    <w:rsid w:val="00C03BA9"/>
    <w:rsid w:val="00C03BDF"/>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184"/>
    <w:rsid w:val="00C7420F"/>
    <w:rsid w:val="00C750B7"/>
    <w:rsid w:val="00C76043"/>
    <w:rsid w:val="00C776CB"/>
    <w:rsid w:val="00C77EC6"/>
    <w:rsid w:val="00C8088F"/>
    <w:rsid w:val="00C809B9"/>
    <w:rsid w:val="00C82D22"/>
    <w:rsid w:val="00C8404F"/>
    <w:rsid w:val="00C87640"/>
    <w:rsid w:val="00C900CE"/>
    <w:rsid w:val="00C91FDD"/>
    <w:rsid w:val="00C92A62"/>
    <w:rsid w:val="00C9413D"/>
    <w:rsid w:val="00C9459F"/>
    <w:rsid w:val="00C94B1A"/>
    <w:rsid w:val="00C952AD"/>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4E"/>
    <w:rsid w:val="00CE557F"/>
    <w:rsid w:val="00CE6559"/>
    <w:rsid w:val="00CE7CA4"/>
    <w:rsid w:val="00CF0657"/>
    <w:rsid w:val="00CF0766"/>
    <w:rsid w:val="00CF14AE"/>
    <w:rsid w:val="00CF2AEA"/>
    <w:rsid w:val="00CF2DE2"/>
    <w:rsid w:val="00CF3348"/>
    <w:rsid w:val="00CF3FAC"/>
    <w:rsid w:val="00CF5785"/>
    <w:rsid w:val="00CF7210"/>
    <w:rsid w:val="00CF7578"/>
    <w:rsid w:val="00D008E5"/>
    <w:rsid w:val="00D012A9"/>
    <w:rsid w:val="00D012FD"/>
    <w:rsid w:val="00D015AB"/>
    <w:rsid w:val="00D02063"/>
    <w:rsid w:val="00D04E9A"/>
    <w:rsid w:val="00D05291"/>
    <w:rsid w:val="00D05849"/>
    <w:rsid w:val="00D101D1"/>
    <w:rsid w:val="00D1061B"/>
    <w:rsid w:val="00D1079C"/>
    <w:rsid w:val="00D133F4"/>
    <w:rsid w:val="00D13BA4"/>
    <w:rsid w:val="00D16256"/>
    <w:rsid w:val="00D204DF"/>
    <w:rsid w:val="00D20C22"/>
    <w:rsid w:val="00D223CB"/>
    <w:rsid w:val="00D223CF"/>
    <w:rsid w:val="00D23A5F"/>
    <w:rsid w:val="00D23D1B"/>
    <w:rsid w:val="00D256B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805"/>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4CD7"/>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60F"/>
    <w:rsid w:val="00DE1203"/>
    <w:rsid w:val="00DE4614"/>
    <w:rsid w:val="00DE4A4D"/>
    <w:rsid w:val="00DE68C4"/>
    <w:rsid w:val="00DF098C"/>
    <w:rsid w:val="00DF1266"/>
    <w:rsid w:val="00DF6489"/>
    <w:rsid w:val="00DF6A12"/>
    <w:rsid w:val="00DF770C"/>
    <w:rsid w:val="00DF7A03"/>
    <w:rsid w:val="00E019E4"/>
    <w:rsid w:val="00E01B03"/>
    <w:rsid w:val="00E0247B"/>
    <w:rsid w:val="00E0257E"/>
    <w:rsid w:val="00E035D2"/>
    <w:rsid w:val="00E044D5"/>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1CE5"/>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47CFF"/>
    <w:rsid w:val="00E509F3"/>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637"/>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306A"/>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504C"/>
    <w:rsid w:val="00EF6591"/>
    <w:rsid w:val="00F000AC"/>
    <w:rsid w:val="00F00D08"/>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675A"/>
    <w:rsid w:val="00F374EE"/>
    <w:rsid w:val="00F40149"/>
    <w:rsid w:val="00F4045D"/>
    <w:rsid w:val="00F40529"/>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8FC"/>
    <w:rsid w:val="00F71F70"/>
    <w:rsid w:val="00F725FE"/>
    <w:rsid w:val="00F72A52"/>
    <w:rsid w:val="00F773CC"/>
    <w:rsid w:val="00F8248B"/>
    <w:rsid w:val="00F834DA"/>
    <w:rsid w:val="00F860BA"/>
    <w:rsid w:val="00F90EB5"/>
    <w:rsid w:val="00F92045"/>
    <w:rsid w:val="00F92047"/>
    <w:rsid w:val="00F93AC9"/>
    <w:rsid w:val="00F94B4D"/>
    <w:rsid w:val="00F95424"/>
    <w:rsid w:val="00F957E9"/>
    <w:rsid w:val="00F95A00"/>
    <w:rsid w:val="00F97557"/>
    <w:rsid w:val="00F97C46"/>
    <w:rsid w:val="00FA2E91"/>
    <w:rsid w:val="00FA3B75"/>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DA4"/>
    <w:rsid w:val="00FC6E41"/>
    <w:rsid w:val="00FC72A7"/>
    <w:rsid w:val="00FC7574"/>
    <w:rsid w:val="00FD1098"/>
    <w:rsid w:val="00FD1FA4"/>
    <w:rsid w:val="00FD382C"/>
    <w:rsid w:val="00FD4C7D"/>
    <w:rsid w:val="00FD4FC8"/>
    <w:rsid w:val="00FD50C1"/>
    <w:rsid w:val="00FD52B6"/>
    <w:rsid w:val="00FD6301"/>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AB5F6E"/>
    <w:pPr>
      <w:ind w:left="720"/>
      <w:contextualSpacing/>
    </w:pPr>
  </w:style>
  <w:style w:type="character" w:styleId="FollowedHyperlink">
    <w:name w:val="FollowedHyperlink"/>
    <w:basedOn w:val="DefaultParagraphFont"/>
    <w:uiPriority w:val="99"/>
    <w:semiHidden/>
    <w:unhideWhenUsed/>
    <w:rsid w:val="00BC1B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AB5F6E"/>
    <w:pPr>
      <w:ind w:left="720"/>
      <w:contextualSpacing/>
    </w:pPr>
  </w:style>
  <w:style w:type="character" w:styleId="FollowedHyperlink">
    <w:name w:val="FollowedHyperlink"/>
    <w:basedOn w:val="DefaultParagraphFont"/>
    <w:uiPriority w:val="99"/>
    <w:semiHidden/>
    <w:unhideWhenUsed/>
    <w:rsid w:val="00BC1B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40791">
      <w:bodyDiv w:val="1"/>
      <w:marLeft w:val="0"/>
      <w:marRight w:val="0"/>
      <w:marTop w:val="0"/>
      <w:marBottom w:val="0"/>
      <w:divBdr>
        <w:top w:val="none" w:sz="0" w:space="0" w:color="auto"/>
        <w:left w:val="none" w:sz="0" w:space="0" w:color="auto"/>
        <w:bottom w:val="none" w:sz="0" w:space="0" w:color="auto"/>
        <w:right w:val="none" w:sz="0" w:space="0" w:color="auto"/>
      </w:divBdr>
    </w:div>
    <w:div w:id="1759253016">
      <w:bodyDiv w:val="1"/>
      <w:marLeft w:val="0"/>
      <w:marRight w:val="0"/>
      <w:marTop w:val="0"/>
      <w:marBottom w:val="0"/>
      <w:divBdr>
        <w:top w:val="none" w:sz="0" w:space="0" w:color="auto"/>
        <w:left w:val="none" w:sz="0" w:space="0" w:color="auto"/>
        <w:bottom w:val="none" w:sz="0" w:space="0" w:color="auto"/>
        <w:right w:val="none" w:sz="0" w:space="0" w:color="auto"/>
      </w:divBdr>
      <w:divsChild>
        <w:div w:id="106001088">
          <w:marLeft w:val="0"/>
          <w:marRight w:val="0"/>
          <w:marTop w:val="0"/>
          <w:marBottom w:val="0"/>
          <w:divBdr>
            <w:top w:val="none" w:sz="0" w:space="0" w:color="auto"/>
            <w:left w:val="none" w:sz="0" w:space="0" w:color="auto"/>
            <w:bottom w:val="none" w:sz="0" w:space="0" w:color="auto"/>
            <w:right w:val="none" w:sz="0" w:space="0" w:color="auto"/>
          </w:divBdr>
          <w:divsChild>
            <w:div w:id="2007636357">
              <w:marLeft w:val="0"/>
              <w:marRight w:val="0"/>
              <w:marTop w:val="0"/>
              <w:marBottom w:val="15"/>
              <w:divBdr>
                <w:top w:val="none" w:sz="0" w:space="0" w:color="auto"/>
                <w:left w:val="none" w:sz="0" w:space="0" w:color="auto"/>
                <w:bottom w:val="none" w:sz="0" w:space="0" w:color="auto"/>
                <w:right w:val="none" w:sz="0" w:space="0" w:color="auto"/>
              </w:divBdr>
              <w:divsChild>
                <w:div w:id="1256397639">
                  <w:marLeft w:val="0"/>
                  <w:marRight w:val="0"/>
                  <w:marTop w:val="0"/>
                  <w:marBottom w:val="0"/>
                  <w:divBdr>
                    <w:top w:val="none" w:sz="0" w:space="0" w:color="auto"/>
                    <w:left w:val="none" w:sz="0" w:space="0" w:color="auto"/>
                    <w:bottom w:val="none" w:sz="0" w:space="0" w:color="auto"/>
                    <w:right w:val="none" w:sz="0" w:space="0" w:color="auto"/>
                  </w:divBdr>
                  <w:divsChild>
                    <w:div w:id="1393768824">
                      <w:marLeft w:val="0"/>
                      <w:marRight w:val="0"/>
                      <w:marTop w:val="0"/>
                      <w:marBottom w:val="0"/>
                      <w:divBdr>
                        <w:top w:val="none" w:sz="0" w:space="0" w:color="auto"/>
                        <w:left w:val="none" w:sz="0" w:space="0" w:color="auto"/>
                        <w:bottom w:val="none" w:sz="0" w:space="0" w:color="auto"/>
                        <w:right w:val="none" w:sz="0" w:space="0" w:color="auto"/>
                      </w:divBdr>
                      <w:divsChild>
                        <w:div w:id="541551178">
                          <w:marLeft w:val="0"/>
                          <w:marRight w:val="0"/>
                          <w:marTop w:val="0"/>
                          <w:marBottom w:val="0"/>
                          <w:divBdr>
                            <w:top w:val="none" w:sz="0" w:space="0" w:color="auto"/>
                            <w:left w:val="none" w:sz="0" w:space="0" w:color="auto"/>
                            <w:bottom w:val="none" w:sz="0" w:space="0" w:color="auto"/>
                            <w:right w:val="none" w:sz="0" w:space="0" w:color="auto"/>
                          </w:divBdr>
                          <w:divsChild>
                            <w:div w:id="1653605991">
                              <w:marLeft w:val="0"/>
                              <w:marRight w:val="0"/>
                              <w:marTop w:val="0"/>
                              <w:marBottom w:val="0"/>
                              <w:divBdr>
                                <w:top w:val="none" w:sz="0" w:space="0" w:color="auto"/>
                                <w:left w:val="none" w:sz="0" w:space="0" w:color="auto"/>
                                <w:bottom w:val="none" w:sz="0" w:space="0" w:color="auto"/>
                                <w:right w:val="none" w:sz="0" w:space="0" w:color="auto"/>
                              </w:divBdr>
                              <w:divsChild>
                                <w:div w:id="1043334817">
                                  <w:marLeft w:val="0"/>
                                  <w:marRight w:val="0"/>
                                  <w:marTop w:val="0"/>
                                  <w:marBottom w:val="0"/>
                                  <w:divBdr>
                                    <w:top w:val="none" w:sz="0" w:space="0" w:color="auto"/>
                                    <w:left w:val="none" w:sz="0" w:space="0" w:color="auto"/>
                                    <w:bottom w:val="none" w:sz="0" w:space="0" w:color="auto"/>
                                    <w:right w:val="none" w:sz="0" w:space="0" w:color="auto"/>
                                  </w:divBdr>
                                  <w:divsChild>
                                    <w:div w:id="590703692">
                                      <w:marLeft w:val="0"/>
                                      <w:marRight w:val="0"/>
                                      <w:marTop w:val="0"/>
                                      <w:marBottom w:val="0"/>
                                      <w:divBdr>
                                        <w:top w:val="none" w:sz="0" w:space="0" w:color="auto"/>
                                        <w:left w:val="none" w:sz="0" w:space="0" w:color="auto"/>
                                        <w:bottom w:val="none" w:sz="0" w:space="0" w:color="auto"/>
                                        <w:right w:val="none" w:sz="0" w:space="0" w:color="auto"/>
                                      </w:divBdr>
                                      <w:divsChild>
                                        <w:div w:id="609123111">
                                          <w:marLeft w:val="0"/>
                                          <w:marRight w:val="0"/>
                                          <w:marTop w:val="0"/>
                                          <w:marBottom w:val="0"/>
                                          <w:divBdr>
                                            <w:top w:val="none" w:sz="0" w:space="0" w:color="auto"/>
                                            <w:left w:val="none" w:sz="0" w:space="0" w:color="auto"/>
                                            <w:bottom w:val="none" w:sz="0" w:space="0" w:color="auto"/>
                                            <w:right w:val="none" w:sz="0" w:space="0" w:color="auto"/>
                                          </w:divBdr>
                                          <w:divsChild>
                                            <w:div w:id="1549295330">
                                              <w:marLeft w:val="0"/>
                                              <w:marRight w:val="0"/>
                                              <w:marTop w:val="0"/>
                                              <w:marBottom w:val="0"/>
                                              <w:divBdr>
                                                <w:top w:val="none" w:sz="0" w:space="0" w:color="auto"/>
                                                <w:left w:val="none" w:sz="0" w:space="0" w:color="auto"/>
                                                <w:bottom w:val="none" w:sz="0" w:space="0" w:color="auto"/>
                                                <w:right w:val="none" w:sz="0" w:space="0" w:color="auto"/>
                                              </w:divBdr>
                                              <w:divsChild>
                                                <w:div w:id="1509373077">
                                                  <w:marLeft w:val="0"/>
                                                  <w:marRight w:val="0"/>
                                                  <w:marTop w:val="0"/>
                                                  <w:marBottom w:val="0"/>
                                                  <w:divBdr>
                                                    <w:top w:val="none" w:sz="0" w:space="0" w:color="auto"/>
                                                    <w:left w:val="none" w:sz="0" w:space="0" w:color="auto"/>
                                                    <w:bottom w:val="none" w:sz="0" w:space="0" w:color="auto"/>
                                                    <w:right w:val="none" w:sz="0" w:space="0" w:color="auto"/>
                                                  </w:divBdr>
                                                  <w:divsChild>
                                                    <w:div w:id="332729520">
                                                      <w:marLeft w:val="0"/>
                                                      <w:marRight w:val="0"/>
                                                      <w:marTop w:val="0"/>
                                                      <w:marBottom w:val="0"/>
                                                      <w:divBdr>
                                                        <w:top w:val="none" w:sz="0" w:space="0" w:color="auto"/>
                                                        <w:left w:val="none" w:sz="0" w:space="0" w:color="auto"/>
                                                        <w:bottom w:val="none" w:sz="0" w:space="0" w:color="auto"/>
                                                        <w:right w:val="none" w:sz="0" w:space="0" w:color="auto"/>
                                                      </w:divBdr>
                                                      <w:divsChild>
                                                        <w:div w:id="1938559515">
                                                          <w:marLeft w:val="0"/>
                                                          <w:marRight w:val="0"/>
                                                          <w:marTop w:val="450"/>
                                                          <w:marBottom w:val="450"/>
                                                          <w:divBdr>
                                                            <w:top w:val="none" w:sz="0" w:space="0" w:color="auto"/>
                                                            <w:left w:val="none" w:sz="0" w:space="0" w:color="auto"/>
                                                            <w:bottom w:val="none" w:sz="0" w:space="0" w:color="auto"/>
                                                            <w:right w:val="none" w:sz="0" w:space="0" w:color="auto"/>
                                                          </w:divBdr>
                                                          <w:divsChild>
                                                            <w:div w:id="205264437">
                                                              <w:marLeft w:val="0"/>
                                                              <w:marRight w:val="0"/>
                                                              <w:marTop w:val="0"/>
                                                              <w:marBottom w:val="0"/>
                                                              <w:divBdr>
                                                                <w:top w:val="none" w:sz="0" w:space="0" w:color="auto"/>
                                                                <w:left w:val="none" w:sz="0" w:space="0" w:color="auto"/>
                                                                <w:bottom w:val="none" w:sz="0" w:space="0" w:color="auto"/>
                                                                <w:right w:val="none" w:sz="0" w:space="0" w:color="auto"/>
                                                              </w:divBdr>
                                                              <w:divsChild>
                                                                <w:div w:id="394016502">
                                                                  <w:marLeft w:val="0"/>
                                                                  <w:marRight w:val="0"/>
                                                                  <w:marTop w:val="0"/>
                                                                  <w:marBottom w:val="0"/>
                                                                  <w:divBdr>
                                                                    <w:top w:val="none" w:sz="0" w:space="0" w:color="auto"/>
                                                                    <w:left w:val="none" w:sz="0" w:space="0" w:color="auto"/>
                                                                    <w:bottom w:val="none" w:sz="0" w:space="0" w:color="auto"/>
                                                                    <w:right w:val="none" w:sz="0" w:space="0" w:color="auto"/>
                                                                  </w:divBdr>
                                                                  <w:divsChild>
                                                                    <w:div w:id="276256211">
                                                                      <w:marLeft w:val="0"/>
                                                                      <w:marRight w:val="0"/>
                                                                      <w:marTop w:val="0"/>
                                                                      <w:marBottom w:val="0"/>
                                                                      <w:divBdr>
                                                                        <w:top w:val="none" w:sz="0" w:space="0" w:color="auto"/>
                                                                        <w:left w:val="none" w:sz="0" w:space="0" w:color="auto"/>
                                                                        <w:bottom w:val="none" w:sz="0" w:space="0" w:color="auto"/>
                                                                        <w:right w:val="none" w:sz="0" w:space="0" w:color="auto"/>
                                                                      </w:divBdr>
                                                                      <w:divsChild>
                                                                        <w:div w:id="88352294">
                                                                          <w:marLeft w:val="0"/>
                                                                          <w:marRight w:val="0"/>
                                                                          <w:marTop w:val="0"/>
                                                                          <w:marBottom w:val="0"/>
                                                                          <w:divBdr>
                                                                            <w:top w:val="none" w:sz="0" w:space="0" w:color="auto"/>
                                                                            <w:left w:val="none" w:sz="0" w:space="0" w:color="auto"/>
                                                                            <w:bottom w:val="none" w:sz="0" w:space="0" w:color="auto"/>
                                                                            <w:right w:val="none" w:sz="0" w:space="0" w:color="auto"/>
                                                                          </w:divBdr>
                                                                          <w:divsChild>
                                                                            <w:div w:id="1413969241">
                                                                              <w:marLeft w:val="0"/>
                                                                              <w:marRight w:val="0"/>
                                                                              <w:marTop w:val="0"/>
                                                                              <w:marBottom w:val="675"/>
                                                                              <w:divBdr>
                                                                                <w:top w:val="none" w:sz="0" w:space="0" w:color="auto"/>
                                                                                <w:left w:val="none" w:sz="0" w:space="0" w:color="auto"/>
                                                                                <w:bottom w:val="none" w:sz="0" w:space="0" w:color="auto"/>
                                                                                <w:right w:val="none" w:sz="0" w:space="0" w:color="auto"/>
                                                                              </w:divBdr>
                                                                              <w:divsChild>
                                                                                <w:div w:id="8732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16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adlet.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earnzillion.com/lessons/924-determine-the-theme-of-a-sto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works.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readingaz.com" TargetMode="External"/><Relationship Id="rId4" Type="http://schemas.microsoft.com/office/2007/relationships/stylesWithEffects" Target="stylesWithEffects.xml"/><Relationship Id="rId9" Type="http://schemas.openxmlformats.org/officeDocument/2006/relationships/hyperlink" Target="http://wvde.state.wv.us/teach21/ExamplesofFormativeAssessment.html" TargetMode="External"/><Relationship Id="rId14" Type="http://schemas.openxmlformats.org/officeDocument/2006/relationships/hyperlink" Target="http://www.teacherspayteachers.com/Product/Comprehension-Tic-Tac-Toe-A-Reading-Center-Aligned-to-the-4th-Grade-Common-Core-755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C9991-E932-411F-B46D-F8CF6D6C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1494</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3</cp:revision>
  <cp:lastPrinted>2014-06-17T12:53:00Z</cp:lastPrinted>
  <dcterms:created xsi:type="dcterms:W3CDTF">2016-08-15T00:14:00Z</dcterms:created>
  <dcterms:modified xsi:type="dcterms:W3CDTF">2016-08-15T00:16:00Z</dcterms:modified>
</cp:coreProperties>
</file>